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2A" w:rsidRDefault="007D202A" w:rsidP="00B87A8C">
      <w:pPr>
        <w:spacing w:line="240" w:lineRule="auto"/>
        <w:ind w:left="0" w:firstLine="709"/>
        <w:jc w:val="center"/>
        <w:rPr>
          <w:b/>
          <w:bCs/>
          <w:sz w:val="28"/>
          <w:szCs w:val="28"/>
        </w:rPr>
      </w:pPr>
      <w:r w:rsidRPr="00640FE4">
        <w:rPr>
          <w:b/>
          <w:bCs/>
          <w:sz w:val="28"/>
          <w:szCs w:val="28"/>
        </w:rPr>
        <w:t>ПОЛОЖЕНИЕ</w:t>
      </w:r>
    </w:p>
    <w:p w:rsidR="007D202A" w:rsidRPr="00991AB9" w:rsidRDefault="007D202A" w:rsidP="00B87A8C">
      <w:pPr>
        <w:pStyle w:val="FR1"/>
        <w:spacing w:line="240" w:lineRule="auto"/>
        <w:ind w:left="0" w:firstLine="709"/>
        <w:jc w:val="center"/>
        <w:rPr>
          <w:rFonts w:ascii="Times New Roman" w:hAnsi="Times New Roman" w:cs="Times New Roman"/>
          <w:b/>
          <w:i w:val="0"/>
        </w:rPr>
      </w:pPr>
      <w:r w:rsidRPr="00991AB9">
        <w:rPr>
          <w:rFonts w:ascii="Times New Roman" w:hAnsi="Times New Roman" w:cs="Times New Roman"/>
          <w:b/>
          <w:bCs/>
          <w:i w:val="0"/>
        </w:rPr>
        <w:t xml:space="preserve">о конкурсе </w:t>
      </w:r>
      <w:r w:rsidRPr="00991AB9">
        <w:rPr>
          <w:rFonts w:ascii="Times New Roman" w:hAnsi="Times New Roman" w:cs="Times New Roman"/>
          <w:b/>
          <w:i w:val="0"/>
        </w:rPr>
        <w:t xml:space="preserve">молодежной </w:t>
      </w:r>
      <w:r w:rsidR="00F964B1">
        <w:rPr>
          <w:rFonts w:ascii="Times New Roman" w:hAnsi="Times New Roman" w:cs="Times New Roman"/>
          <w:b/>
          <w:i w:val="0"/>
        </w:rPr>
        <w:t>социальной</w:t>
      </w:r>
      <w:r w:rsidRPr="00991AB9">
        <w:rPr>
          <w:rFonts w:ascii="Times New Roman" w:hAnsi="Times New Roman" w:cs="Times New Roman"/>
          <w:b/>
          <w:i w:val="0"/>
        </w:rPr>
        <w:t xml:space="preserve"> рекламы</w:t>
      </w:r>
    </w:p>
    <w:p w:rsidR="007D202A" w:rsidRPr="00991AB9" w:rsidRDefault="007D202A" w:rsidP="00756272">
      <w:pPr>
        <w:pStyle w:val="FR1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i w:val="0"/>
        </w:rPr>
      </w:pPr>
      <w:r w:rsidRPr="00991AB9">
        <w:rPr>
          <w:rFonts w:ascii="Times New Roman" w:hAnsi="Times New Roman" w:cs="Times New Roman"/>
          <w:b/>
          <w:bCs/>
          <w:i w:val="0"/>
        </w:rPr>
        <w:t>«</w:t>
      </w:r>
      <w:r w:rsidRPr="00991AB9">
        <w:rPr>
          <w:rFonts w:ascii="Times New Roman" w:hAnsi="Times New Roman" w:cs="Times New Roman"/>
          <w:b/>
          <w:bCs/>
          <w:i w:val="0"/>
          <w:lang w:val="en-US"/>
        </w:rPr>
        <w:t>PRO</w:t>
      </w:r>
      <w:r w:rsidRPr="00991AB9">
        <w:rPr>
          <w:rFonts w:ascii="Times New Roman" w:hAnsi="Times New Roman" w:cs="Times New Roman"/>
          <w:b/>
          <w:bCs/>
          <w:i w:val="0"/>
        </w:rPr>
        <w:t>двинь</w:t>
      </w:r>
      <w:r>
        <w:rPr>
          <w:rFonts w:ascii="Times New Roman" w:hAnsi="Times New Roman" w:cs="Times New Roman"/>
          <w:b/>
          <w:bCs/>
          <w:i w:val="0"/>
        </w:rPr>
        <w:t xml:space="preserve"> </w:t>
      </w:r>
      <w:r w:rsidRPr="00991AB9">
        <w:rPr>
          <w:rFonts w:ascii="Times New Roman" w:hAnsi="Times New Roman" w:cs="Times New Roman"/>
          <w:b/>
          <w:bCs/>
          <w:i w:val="0"/>
          <w:lang w:val="en-US"/>
        </w:rPr>
        <w:t>PRO</w:t>
      </w:r>
      <w:proofErr w:type="spellStart"/>
      <w:r w:rsidRPr="00991AB9">
        <w:rPr>
          <w:rFonts w:ascii="Times New Roman" w:hAnsi="Times New Roman" w:cs="Times New Roman"/>
          <w:b/>
          <w:bCs/>
          <w:i w:val="0"/>
        </w:rPr>
        <w:t>фсоюз</w:t>
      </w:r>
      <w:proofErr w:type="spellEnd"/>
      <w:r w:rsidRPr="00991AB9">
        <w:rPr>
          <w:rFonts w:ascii="Times New Roman" w:hAnsi="Times New Roman" w:cs="Times New Roman"/>
          <w:b/>
          <w:bCs/>
          <w:i w:val="0"/>
        </w:rPr>
        <w:t>»</w:t>
      </w:r>
    </w:p>
    <w:p w:rsidR="007D202A" w:rsidRDefault="007D202A" w:rsidP="00756272">
      <w:pPr>
        <w:pStyle w:val="FR1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D202A" w:rsidRPr="00640FE4" w:rsidRDefault="007D202A" w:rsidP="00756272">
      <w:pPr>
        <w:pStyle w:val="FR1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D202A" w:rsidRPr="00991AB9" w:rsidRDefault="007D202A" w:rsidP="00B87A8C">
      <w:pPr>
        <w:pStyle w:val="FR1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i w:val="0"/>
        </w:rPr>
      </w:pPr>
      <w:r w:rsidRPr="00991AB9">
        <w:rPr>
          <w:rFonts w:ascii="Times New Roman" w:hAnsi="Times New Roman" w:cs="Times New Roman"/>
          <w:b/>
          <w:bCs/>
          <w:i w:val="0"/>
        </w:rPr>
        <w:t>1. Общие положения</w:t>
      </w:r>
    </w:p>
    <w:p w:rsidR="007D202A" w:rsidRPr="00991AB9" w:rsidRDefault="007D202A" w:rsidP="00B87A8C">
      <w:pPr>
        <w:pStyle w:val="FR1"/>
        <w:spacing w:line="240" w:lineRule="auto"/>
        <w:ind w:left="0" w:firstLine="709"/>
        <w:jc w:val="center"/>
        <w:rPr>
          <w:rFonts w:ascii="Times New Roman" w:hAnsi="Times New Roman" w:cs="Times New Roman"/>
          <w:b/>
          <w:i w:val="0"/>
        </w:rPr>
      </w:pPr>
    </w:p>
    <w:p w:rsidR="007D202A" w:rsidRPr="00991AB9" w:rsidRDefault="00F964B1" w:rsidP="00B87A8C">
      <w:pPr>
        <w:spacing w:line="240" w:lineRule="auto"/>
        <w:ind w:left="0" w:firstLine="709"/>
        <w:jc w:val="both"/>
      </w:pPr>
      <w:r>
        <w:t>1.1.</w:t>
      </w:r>
      <w:r w:rsidRPr="00F964B1">
        <w:t xml:space="preserve"> </w:t>
      </w:r>
      <w:r w:rsidR="007D202A" w:rsidRPr="00991AB9">
        <w:t xml:space="preserve">Конкурс </w:t>
      </w:r>
      <w:r w:rsidR="007D202A">
        <w:t xml:space="preserve">молодежной </w:t>
      </w:r>
      <w:r w:rsidR="008668E7">
        <w:t>социальной</w:t>
      </w:r>
      <w:r w:rsidR="007D202A">
        <w:t xml:space="preserve"> рекламы «</w:t>
      </w:r>
      <w:proofErr w:type="gramStart"/>
      <w:r w:rsidR="007D202A">
        <w:rPr>
          <w:lang w:val="en-US"/>
        </w:rPr>
        <w:t>PRO</w:t>
      </w:r>
      <w:proofErr w:type="gramEnd"/>
      <w:r w:rsidR="007D202A">
        <w:t>двинь</w:t>
      </w:r>
      <w:r w:rsidR="007D202A" w:rsidRPr="00B07F33">
        <w:t xml:space="preserve"> </w:t>
      </w:r>
      <w:r w:rsidR="007D202A">
        <w:rPr>
          <w:lang w:val="en-US"/>
        </w:rPr>
        <w:t>PRO</w:t>
      </w:r>
      <w:proofErr w:type="spellStart"/>
      <w:r w:rsidR="007D202A">
        <w:t>фсоюз</w:t>
      </w:r>
      <w:proofErr w:type="spellEnd"/>
      <w:r w:rsidR="007D202A">
        <w:t xml:space="preserve">»  </w:t>
      </w:r>
      <w:r w:rsidR="007D202A" w:rsidRPr="00B07F33">
        <w:t xml:space="preserve"> </w:t>
      </w:r>
      <w:r w:rsidR="007D202A">
        <w:t>проводится</w:t>
      </w:r>
      <w:r w:rsidR="007D202A" w:rsidRPr="00991AB9">
        <w:t xml:space="preserve"> Федерацией профсоюзов Приморского края.</w:t>
      </w:r>
    </w:p>
    <w:p w:rsidR="007D202A" w:rsidRPr="00991AB9" w:rsidRDefault="007D202A" w:rsidP="00642B30">
      <w:pPr>
        <w:spacing w:line="240" w:lineRule="auto"/>
        <w:ind w:left="0" w:firstLine="709"/>
        <w:jc w:val="both"/>
      </w:pPr>
      <w:r w:rsidRPr="00991AB9">
        <w:t xml:space="preserve">1.2. Конкурс проводится среди </w:t>
      </w:r>
      <w:r w:rsidR="004126D5">
        <w:t>молодежи</w:t>
      </w:r>
      <w:r w:rsidR="00F964B1">
        <w:t xml:space="preserve"> </w:t>
      </w:r>
      <w:r>
        <w:t>Приморского края</w:t>
      </w:r>
      <w:r w:rsidRPr="00991AB9">
        <w:t xml:space="preserve"> для пропаганды деятельности профсоюзов в области молодежной политики</w:t>
      </w:r>
      <w:r w:rsidR="00F964B1">
        <w:t xml:space="preserve"> и в социальной сфере</w:t>
      </w:r>
      <w:r>
        <w:t>.</w:t>
      </w:r>
    </w:p>
    <w:p w:rsidR="007D202A" w:rsidRPr="00991AB9" w:rsidRDefault="007D202A" w:rsidP="00B87A8C">
      <w:pPr>
        <w:spacing w:line="240" w:lineRule="auto"/>
        <w:ind w:left="0" w:firstLine="709"/>
        <w:jc w:val="both"/>
      </w:pPr>
      <w:r w:rsidRPr="00991AB9">
        <w:t>1.3. Организационные мероприятия, информационную поддержку и рекламную кампанию осуществляет Федераци</w:t>
      </w:r>
      <w:r w:rsidR="005967DC">
        <w:t>я</w:t>
      </w:r>
      <w:r w:rsidRPr="00991AB9">
        <w:t xml:space="preserve"> профсоюзов Приморского края.</w:t>
      </w:r>
    </w:p>
    <w:p w:rsidR="007D202A" w:rsidRDefault="007D202A" w:rsidP="00B87A8C">
      <w:pPr>
        <w:pStyle w:val="FR1"/>
        <w:spacing w:line="240" w:lineRule="auto"/>
        <w:ind w:left="0" w:firstLine="709"/>
        <w:rPr>
          <w:rFonts w:ascii="Times New Roman" w:hAnsi="Times New Roman" w:cs="Times New Roman"/>
          <w:b/>
          <w:i w:val="0"/>
        </w:rPr>
      </w:pPr>
    </w:p>
    <w:p w:rsidR="007D202A" w:rsidRPr="00991AB9" w:rsidRDefault="007D202A" w:rsidP="00B87A8C">
      <w:pPr>
        <w:pStyle w:val="FR1"/>
        <w:spacing w:line="240" w:lineRule="auto"/>
        <w:ind w:left="0" w:firstLine="709"/>
        <w:rPr>
          <w:rFonts w:ascii="Times New Roman" w:hAnsi="Times New Roman" w:cs="Times New Roman"/>
          <w:b/>
          <w:i w:val="0"/>
        </w:rPr>
      </w:pPr>
    </w:p>
    <w:p w:rsidR="007D202A" w:rsidRPr="00991AB9" w:rsidRDefault="007D202A" w:rsidP="00B87A8C">
      <w:pPr>
        <w:spacing w:line="240" w:lineRule="auto"/>
        <w:ind w:left="0" w:firstLine="709"/>
        <w:jc w:val="center"/>
        <w:rPr>
          <w:b/>
          <w:bCs/>
        </w:rPr>
      </w:pPr>
      <w:r w:rsidRPr="00991AB9">
        <w:rPr>
          <w:b/>
          <w:bCs/>
        </w:rPr>
        <w:t>2. Цели и задачи</w:t>
      </w:r>
    </w:p>
    <w:p w:rsidR="007D202A" w:rsidRPr="00991AB9" w:rsidRDefault="007D202A" w:rsidP="00B87A8C">
      <w:pPr>
        <w:spacing w:line="240" w:lineRule="auto"/>
        <w:ind w:left="0" w:firstLine="709"/>
        <w:jc w:val="center"/>
      </w:pPr>
    </w:p>
    <w:p w:rsidR="007D202A" w:rsidRDefault="007D202A" w:rsidP="00B87A8C">
      <w:pPr>
        <w:spacing w:line="240" w:lineRule="auto"/>
        <w:ind w:left="0" w:firstLine="709"/>
        <w:jc w:val="both"/>
      </w:pPr>
      <w:r w:rsidRPr="00991AB9">
        <w:t>2.1.</w:t>
      </w:r>
      <w:r>
        <w:t xml:space="preserve">Создание условий для повышения социальной активности молодежи и привлечение внимания общественности к деятельности профсоюзов как системы коллективной защиты трудовых, экономических и социальных прав </w:t>
      </w:r>
      <w:r w:rsidR="0095457B">
        <w:t>населения</w:t>
      </w:r>
      <w:r>
        <w:t>.</w:t>
      </w:r>
    </w:p>
    <w:p w:rsidR="007D202A" w:rsidRDefault="007D202A" w:rsidP="00B87A8C">
      <w:pPr>
        <w:spacing w:line="240" w:lineRule="auto"/>
        <w:ind w:left="0" w:firstLine="709"/>
        <w:jc w:val="both"/>
      </w:pPr>
      <w:r>
        <w:t>2.</w:t>
      </w:r>
      <w:r w:rsidR="002D4B2E">
        <w:t>2</w:t>
      </w:r>
      <w:r>
        <w:t>. Развитие компетентности молодежи в сфере защиты своих прав.</w:t>
      </w:r>
    </w:p>
    <w:p w:rsidR="007D202A" w:rsidRDefault="007D202A" w:rsidP="00B87A8C">
      <w:pPr>
        <w:spacing w:line="240" w:lineRule="auto"/>
        <w:ind w:left="0" w:firstLine="709"/>
        <w:jc w:val="both"/>
      </w:pPr>
      <w:r>
        <w:t>2.</w:t>
      </w:r>
      <w:r w:rsidR="002D4B2E">
        <w:t>3</w:t>
      </w:r>
      <w:r>
        <w:t xml:space="preserve">. </w:t>
      </w:r>
      <w:r w:rsidRPr="00991AB9">
        <w:t>Усиление мотивации профсоюзного членства.</w:t>
      </w:r>
    </w:p>
    <w:p w:rsidR="007D202A" w:rsidRPr="00991AB9" w:rsidRDefault="007D202A" w:rsidP="00B87A8C">
      <w:pPr>
        <w:spacing w:line="240" w:lineRule="auto"/>
        <w:ind w:left="0" w:firstLine="709"/>
        <w:jc w:val="both"/>
      </w:pPr>
      <w:r>
        <w:t>2.</w:t>
      </w:r>
      <w:r w:rsidR="002D4B2E">
        <w:t>4</w:t>
      </w:r>
      <w:r>
        <w:t>. Продвижение позитивного имиджа профсоюзов в молодежной среде.</w:t>
      </w:r>
    </w:p>
    <w:p w:rsidR="007D202A" w:rsidRPr="00991AB9" w:rsidRDefault="007D202A" w:rsidP="00B87A8C">
      <w:pPr>
        <w:spacing w:line="240" w:lineRule="auto"/>
        <w:ind w:left="0" w:firstLine="709"/>
        <w:jc w:val="both"/>
      </w:pPr>
      <w:r w:rsidRPr="00991AB9">
        <w:t>2.</w:t>
      </w:r>
      <w:r w:rsidR="002D4B2E">
        <w:t>5</w:t>
      </w:r>
      <w:r w:rsidRPr="00991AB9">
        <w:t>. Создание агитационно-рекламной продукции, раскрывающей цели и задачи профсоюзов, современный имидж профсоюзного движения и профсоюзного лидера.</w:t>
      </w:r>
    </w:p>
    <w:p w:rsidR="007D202A" w:rsidRPr="00991AB9" w:rsidRDefault="007D202A" w:rsidP="00B87A8C">
      <w:pPr>
        <w:spacing w:line="240" w:lineRule="auto"/>
        <w:ind w:left="0" w:firstLine="709"/>
        <w:jc w:val="both"/>
      </w:pPr>
    </w:p>
    <w:p w:rsidR="007D202A" w:rsidRPr="00991AB9" w:rsidRDefault="007D202A" w:rsidP="00B87A8C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</w:rPr>
      </w:pPr>
    </w:p>
    <w:p w:rsidR="007D202A" w:rsidRPr="00991AB9" w:rsidRDefault="007D202A" w:rsidP="00B87A8C">
      <w:pPr>
        <w:pStyle w:val="31"/>
        <w:numPr>
          <w:ilvl w:val="0"/>
          <w:numId w:val="4"/>
        </w:numPr>
        <w:spacing w:after="0" w:line="240" w:lineRule="auto"/>
        <w:jc w:val="center"/>
        <w:rPr>
          <w:b/>
          <w:sz w:val="24"/>
          <w:szCs w:val="24"/>
        </w:rPr>
      </w:pPr>
      <w:r w:rsidRPr="00991AB9">
        <w:rPr>
          <w:b/>
          <w:sz w:val="24"/>
          <w:szCs w:val="24"/>
        </w:rPr>
        <w:t xml:space="preserve">Номинации </w:t>
      </w:r>
      <w:r w:rsidR="0023473F">
        <w:rPr>
          <w:b/>
          <w:sz w:val="24"/>
          <w:szCs w:val="24"/>
        </w:rPr>
        <w:t xml:space="preserve">и темы </w:t>
      </w:r>
      <w:r w:rsidRPr="00991AB9">
        <w:rPr>
          <w:b/>
          <w:sz w:val="24"/>
          <w:szCs w:val="24"/>
        </w:rPr>
        <w:t>конкурса</w:t>
      </w:r>
    </w:p>
    <w:p w:rsidR="007D202A" w:rsidRPr="00991AB9" w:rsidRDefault="007D202A" w:rsidP="00B87A8C">
      <w:pPr>
        <w:pStyle w:val="31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7D202A" w:rsidRPr="0023473F" w:rsidRDefault="007D202A" w:rsidP="00B87A8C">
      <w:pPr>
        <w:pStyle w:val="31"/>
        <w:spacing w:after="0" w:line="240" w:lineRule="auto"/>
        <w:ind w:left="0" w:firstLine="709"/>
        <w:jc w:val="both"/>
        <w:rPr>
          <w:b/>
          <w:i/>
          <w:sz w:val="24"/>
          <w:szCs w:val="24"/>
        </w:rPr>
      </w:pPr>
      <w:r w:rsidRPr="0023473F">
        <w:rPr>
          <w:b/>
          <w:i/>
          <w:sz w:val="24"/>
          <w:szCs w:val="24"/>
        </w:rPr>
        <w:t>Конкурс проводится по следующим номинациям:</w:t>
      </w:r>
    </w:p>
    <w:p w:rsidR="007D202A" w:rsidRDefault="007D202A" w:rsidP="00C600C2">
      <w:pPr>
        <w:pStyle w:val="31"/>
        <w:spacing w:after="0" w:line="240" w:lineRule="auto"/>
        <w:ind w:left="0"/>
        <w:jc w:val="left"/>
        <w:rPr>
          <w:sz w:val="24"/>
          <w:szCs w:val="24"/>
        </w:rPr>
      </w:pPr>
      <w:r w:rsidRPr="00991AB9">
        <w:rPr>
          <w:sz w:val="24"/>
          <w:szCs w:val="24"/>
        </w:rPr>
        <w:t xml:space="preserve">- Лучший </w:t>
      </w:r>
      <w:r w:rsidR="00613424">
        <w:rPr>
          <w:sz w:val="24"/>
          <w:szCs w:val="24"/>
        </w:rPr>
        <w:t>профсоюзный</w:t>
      </w:r>
      <w:r w:rsidRPr="00991AB9">
        <w:rPr>
          <w:sz w:val="24"/>
          <w:szCs w:val="24"/>
        </w:rPr>
        <w:t xml:space="preserve"> плакат;</w:t>
      </w:r>
      <w:r w:rsidRPr="00991AB9">
        <w:rPr>
          <w:sz w:val="24"/>
          <w:szCs w:val="24"/>
        </w:rPr>
        <w:br/>
        <w:t>- Лучш</w:t>
      </w:r>
      <w:r w:rsidR="002D4B2E">
        <w:rPr>
          <w:sz w:val="24"/>
          <w:szCs w:val="24"/>
        </w:rPr>
        <w:t>ий</w:t>
      </w:r>
      <w:r w:rsidRPr="00991AB9">
        <w:rPr>
          <w:sz w:val="24"/>
          <w:szCs w:val="24"/>
        </w:rPr>
        <w:t xml:space="preserve"> </w:t>
      </w:r>
      <w:r w:rsidR="00613424">
        <w:rPr>
          <w:sz w:val="24"/>
          <w:szCs w:val="24"/>
        </w:rPr>
        <w:t>профсоюзный</w:t>
      </w:r>
      <w:r w:rsidR="002D4B2E">
        <w:rPr>
          <w:sz w:val="24"/>
          <w:szCs w:val="24"/>
        </w:rPr>
        <w:t xml:space="preserve"> комикс</w:t>
      </w:r>
      <w:r w:rsidRPr="00991AB9">
        <w:rPr>
          <w:sz w:val="24"/>
          <w:szCs w:val="24"/>
        </w:rPr>
        <w:t>;</w:t>
      </w:r>
      <w:r w:rsidRPr="00991AB9">
        <w:rPr>
          <w:sz w:val="24"/>
          <w:szCs w:val="24"/>
        </w:rPr>
        <w:br/>
        <w:t xml:space="preserve">- Лучший </w:t>
      </w:r>
      <w:r w:rsidR="00613424">
        <w:rPr>
          <w:sz w:val="24"/>
          <w:szCs w:val="24"/>
        </w:rPr>
        <w:t>профсоюзный</w:t>
      </w:r>
      <w:r w:rsidRPr="00991AB9">
        <w:rPr>
          <w:sz w:val="24"/>
          <w:szCs w:val="24"/>
        </w:rPr>
        <w:t xml:space="preserve"> видеоролик.</w:t>
      </w:r>
    </w:p>
    <w:p w:rsidR="007D202A" w:rsidRDefault="00C96D9A" w:rsidP="00C600C2">
      <w:pPr>
        <w:pStyle w:val="31"/>
        <w:spacing w:after="0" w:line="240" w:lineRule="auto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C30A32" w:rsidRPr="00C30A32">
        <w:rPr>
          <w:b/>
          <w:sz w:val="24"/>
          <w:szCs w:val="24"/>
        </w:rPr>
        <w:t xml:space="preserve">Бонусная </w:t>
      </w:r>
      <w:r w:rsidR="00A6265A">
        <w:rPr>
          <w:b/>
          <w:sz w:val="24"/>
          <w:szCs w:val="24"/>
        </w:rPr>
        <w:t>номинация</w:t>
      </w:r>
      <w:r w:rsidR="00C30A32" w:rsidRPr="00C30A32">
        <w:rPr>
          <w:b/>
          <w:sz w:val="24"/>
          <w:szCs w:val="24"/>
        </w:rPr>
        <w:t xml:space="preserve"> -  </w:t>
      </w:r>
      <w:r>
        <w:rPr>
          <w:b/>
          <w:sz w:val="24"/>
          <w:szCs w:val="24"/>
        </w:rPr>
        <w:t>лучший</w:t>
      </w:r>
      <w:r w:rsidRPr="00C96D9A">
        <w:rPr>
          <w:b/>
          <w:sz w:val="24"/>
          <w:szCs w:val="24"/>
        </w:rPr>
        <w:t xml:space="preserve"> </w:t>
      </w:r>
      <w:r w:rsidR="00C30A32" w:rsidRPr="00C30A32">
        <w:rPr>
          <w:b/>
          <w:sz w:val="24"/>
          <w:szCs w:val="24"/>
        </w:rPr>
        <w:t>лозунг на профсоюзную тему</w:t>
      </w:r>
      <w:r>
        <w:rPr>
          <w:b/>
          <w:sz w:val="24"/>
          <w:szCs w:val="24"/>
        </w:rPr>
        <w:t>.</w:t>
      </w:r>
      <w:r w:rsidR="00C30A32" w:rsidRPr="00C30A32">
        <w:rPr>
          <w:b/>
          <w:sz w:val="24"/>
          <w:szCs w:val="24"/>
        </w:rPr>
        <w:t xml:space="preserve"> </w:t>
      </w:r>
    </w:p>
    <w:p w:rsidR="00C96D9A" w:rsidRPr="00C30A32" w:rsidRDefault="00C96D9A" w:rsidP="00C600C2">
      <w:pPr>
        <w:pStyle w:val="31"/>
        <w:spacing w:after="0" w:line="240" w:lineRule="auto"/>
        <w:ind w:left="0"/>
        <w:jc w:val="left"/>
        <w:rPr>
          <w:b/>
          <w:sz w:val="24"/>
          <w:szCs w:val="24"/>
        </w:rPr>
      </w:pPr>
    </w:p>
    <w:p w:rsidR="007D202A" w:rsidRPr="002D4B2E" w:rsidRDefault="002D4B2E" w:rsidP="002D4B2E">
      <w:pPr>
        <w:spacing w:line="240" w:lineRule="auto"/>
        <w:ind w:left="709"/>
        <w:jc w:val="both"/>
        <w:rPr>
          <w:b/>
          <w:i/>
        </w:rPr>
      </w:pPr>
      <w:r w:rsidRPr="002D4B2E">
        <w:rPr>
          <w:b/>
          <w:i/>
        </w:rPr>
        <w:t>Темы конкурса:</w:t>
      </w:r>
    </w:p>
    <w:p w:rsidR="002D4B2E" w:rsidRPr="002D4B2E" w:rsidRDefault="002D4B2E" w:rsidP="002D4B2E">
      <w:pPr>
        <w:numPr>
          <w:ilvl w:val="0"/>
          <w:numId w:val="3"/>
        </w:numPr>
        <w:tabs>
          <w:tab w:val="clear" w:pos="1629"/>
          <w:tab w:val="num" w:pos="1260"/>
        </w:tabs>
        <w:spacing w:line="240" w:lineRule="auto"/>
        <w:ind w:left="0" w:firstLine="709"/>
        <w:jc w:val="both"/>
      </w:pPr>
      <w:r w:rsidRPr="002D4B2E">
        <w:t>трудовые права</w:t>
      </w:r>
      <w:r>
        <w:t>;</w:t>
      </w:r>
    </w:p>
    <w:p w:rsidR="002D4B2E" w:rsidRPr="002D4B2E" w:rsidRDefault="002D4B2E" w:rsidP="002D4B2E">
      <w:pPr>
        <w:numPr>
          <w:ilvl w:val="0"/>
          <w:numId w:val="3"/>
        </w:numPr>
        <w:tabs>
          <w:tab w:val="clear" w:pos="1629"/>
          <w:tab w:val="num" w:pos="1260"/>
        </w:tabs>
        <w:spacing w:line="240" w:lineRule="auto"/>
        <w:ind w:left="0" w:firstLine="709"/>
        <w:jc w:val="both"/>
      </w:pPr>
      <w:r w:rsidRPr="002D4B2E">
        <w:t>социальные гарантии</w:t>
      </w:r>
      <w:r>
        <w:t>;</w:t>
      </w:r>
    </w:p>
    <w:p w:rsidR="002D4B2E" w:rsidRPr="002D4B2E" w:rsidRDefault="002D4B2E" w:rsidP="002D4B2E">
      <w:pPr>
        <w:numPr>
          <w:ilvl w:val="0"/>
          <w:numId w:val="3"/>
        </w:numPr>
        <w:tabs>
          <w:tab w:val="clear" w:pos="1629"/>
          <w:tab w:val="num" w:pos="1260"/>
        </w:tabs>
        <w:spacing w:line="240" w:lineRule="auto"/>
        <w:ind w:left="0" w:firstLine="709"/>
        <w:jc w:val="both"/>
      </w:pPr>
      <w:r>
        <w:t>достойная зарплата;</w:t>
      </w:r>
    </w:p>
    <w:p w:rsidR="002D4B2E" w:rsidRPr="002D4B2E" w:rsidRDefault="002D4B2E" w:rsidP="002D4B2E">
      <w:pPr>
        <w:numPr>
          <w:ilvl w:val="0"/>
          <w:numId w:val="3"/>
        </w:numPr>
        <w:tabs>
          <w:tab w:val="clear" w:pos="1629"/>
          <w:tab w:val="num" w:pos="1260"/>
        </w:tabs>
        <w:spacing w:line="240" w:lineRule="auto"/>
        <w:ind w:left="0" w:firstLine="709"/>
        <w:jc w:val="both"/>
      </w:pPr>
      <w:r w:rsidRPr="002D4B2E">
        <w:t>уважаемый труд</w:t>
      </w:r>
      <w:r>
        <w:t>;</w:t>
      </w:r>
    </w:p>
    <w:p w:rsidR="002D4B2E" w:rsidRPr="002D4B2E" w:rsidRDefault="002D4B2E" w:rsidP="002D4B2E">
      <w:pPr>
        <w:numPr>
          <w:ilvl w:val="0"/>
          <w:numId w:val="3"/>
        </w:numPr>
        <w:tabs>
          <w:tab w:val="clear" w:pos="1629"/>
          <w:tab w:val="num" w:pos="1260"/>
        </w:tabs>
        <w:spacing w:line="240" w:lineRule="auto"/>
        <w:ind w:left="0" w:firstLine="709"/>
        <w:jc w:val="both"/>
      </w:pPr>
      <w:r w:rsidRPr="002D4B2E">
        <w:t>охрана труда</w:t>
      </w:r>
      <w:r>
        <w:t>;</w:t>
      </w:r>
    </w:p>
    <w:p w:rsidR="002D4B2E" w:rsidRPr="002D4B2E" w:rsidRDefault="002D4B2E" w:rsidP="002D4B2E">
      <w:pPr>
        <w:numPr>
          <w:ilvl w:val="0"/>
          <w:numId w:val="3"/>
        </w:numPr>
        <w:tabs>
          <w:tab w:val="clear" w:pos="1629"/>
          <w:tab w:val="num" w:pos="1260"/>
        </w:tabs>
        <w:spacing w:line="240" w:lineRule="auto"/>
        <w:ind w:left="0" w:firstLine="709"/>
        <w:jc w:val="both"/>
      </w:pPr>
      <w:r w:rsidRPr="002D4B2E">
        <w:t>рабочие места для молодежи</w:t>
      </w:r>
      <w:r>
        <w:t>;</w:t>
      </w:r>
    </w:p>
    <w:p w:rsidR="002D4B2E" w:rsidRPr="002D4B2E" w:rsidRDefault="002D4B2E" w:rsidP="002D4B2E">
      <w:pPr>
        <w:numPr>
          <w:ilvl w:val="0"/>
          <w:numId w:val="3"/>
        </w:numPr>
        <w:tabs>
          <w:tab w:val="clear" w:pos="1629"/>
          <w:tab w:val="num" w:pos="1260"/>
        </w:tabs>
        <w:spacing w:line="240" w:lineRule="auto"/>
        <w:ind w:left="0" w:firstLine="709"/>
        <w:jc w:val="both"/>
      </w:pPr>
      <w:r w:rsidRPr="002D4B2E">
        <w:t>достойная пенсия</w:t>
      </w:r>
      <w:r>
        <w:t>;</w:t>
      </w:r>
    </w:p>
    <w:p w:rsidR="002D4B2E" w:rsidRPr="002D4B2E" w:rsidRDefault="002D4B2E" w:rsidP="002D4B2E">
      <w:pPr>
        <w:numPr>
          <w:ilvl w:val="0"/>
          <w:numId w:val="3"/>
        </w:numPr>
        <w:tabs>
          <w:tab w:val="clear" w:pos="1629"/>
          <w:tab w:val="num" w:pos="1260"/>
        </w:tabs>
        <w:spacing w:line="240" w:lineRule="auto"/>
        <w:ind w:left="0" w:firstLine="709"/>
        <w:jc w:val="both"/>
      </w:pPr>
      <w:r w:rsidRPr="002D4B2E">
        <w:t>доступное жильё</w:t>
      </w:r>
      <w:r>
        <w:t>;</w:t>
      </w:r>
      <w:r w:rsidRPr="002D4B2E">
        <w:t xml:space="preserve"> </w:t>
      </w:r>
    </w:p>
    <w:p w:rsidR="002D4B2E" w:rsidRPr="002D4B2E" w:rsidRDefault="002D4B2E" w:rsidP="002D4B2E">
      <w:pPr>
        <w:numPr>
          <w:ilvl w:val="0"/>
          <w:numId w:val="3"/>
        </w:numPr>
        <w:tabs>
          <w:tab w:val="num" w:pos="1260"/>
        </w:tabs>
        <w:spacing w:line="240" w:lineRule="auto"/>
        <w:ind w:left="0" w:firstLine="709"/>
        <w:jc w:val="both"/>
      </w:pPr>
      <w:r w:rsidRPr="002D4B2E">
        <w:rPr>
          <w:bCs/>
          <w:spacing w:val="15"/>
        </w:rPr>
        <w:t>профсоюз</w:t>
      </w:r>
      <w:r>
        <w:rPr>
          <w:bCs/>
          <w:spacing w:val="15"/>
        </w:rPr>
        <w:t>;</w:t>
      </w:r>
      <w:r w:rsidRPr="002D4B2E">
        <w:rPr>
          <w:bCs/>
          <w:spacing w:val="15"/>
        </w:rPr>
        <w:t xml:space="preserve"> </w:t>
      </w:r>
    </w:p>
    <w:p w:rsidR="002D4B2E" w:rsidRPr="002D4B2E" w:rsidRDefault="002D4B2E" w:rsidP="002D4B2E">
      <w:pPr>
        <w:numPr>
          <w:ilvl w:val="0"/>
          <w:numId w:val="3"/>
        </w:numPr>
        <w:tabs>
          <w:tab w:val="num" w:pos="1260"/>
        </w:tabs>
        <w:spacing w:line="240" w:lineRule="auto"/>
        <w:ind w:left="0" w:firstLine="709"/>
        <w:jc w:val="both"/>
      </w:pPr>
      <w:r>
        <w:rPr>
          <w:bCs/>
          <w:spacing w:val="15"/>
        </w:rPr>
        <w:t>человек труда;</w:t>
      </w:r>
    </w:p>
    <w:p w:rsidR="002D4B2E" w:rsidRPr="002D4B2E" w:rsidRDefault="002D4B2E" w:rsidP="002D4B2E">
      <w:pPr>
        <w:numPr>
          <w:ilvl w:val="0"/>
          <w:numId w:val="3"/>
        </w:numPr>
        <w:tabs>
          <w:tab w:val="num" w:pos="1260"/>
        </w:tabs>
        <w:spacing w:line="240" w:lineRule="auto"/>
        <w:ind w:left="0" w:firstLine="709"/>
        <w:jc w:val="both"/>
      </w:pPr>
      <w:r w:rsidRPr="002D4B2E">
        <w:rPr>
          <w:bCs/>
          <w:spacing w:val="15"/>
        </w:rPr>
        <w:t>дискриминация на рабочем месте</w:t>
      </w:r>
      <w:r>
        <w:rPr>
          <w:bCs/>
          <w:spacing w:val="15"/>
        </w:rPr>
        <w:t>;</w:t>
      </w:r>
    </w:p>
    <w:p w:rsidR="002D4B2E" w:rsidRPr="002D4B2E" w:rsidRDefault="002D4B2E" w:rsidP="002D4B2E">
      <w:pPr>
        <w:numPr>
          <w:ilvl w:val="0"/>
          <w:numId w:val="3"/>
        </w:numPr>
        <w:tabs>
          <w:tab w:val="num" w:pos="1260"/>
        </w:tabs>
        <w:spacing w:line="240" w:lineRule="auto"/>
        <w:ind w:left="0" w:firstLine="709"/>
        <w:jc w:val="both"/>
      </w:pPr>
      <w:r w:rsidRPr="002D4B2E">
        <w:rPr>
          <w:bCs/>
          <w:spacing w:val="15"/>
        </w:rPr>
        <w:t>сила коллектива</w:t>
      </w:r>
      <w:r>
        <w:rPr>
          <w:bCs/>
          <w:spacing w:val="15"/>
        </w:rPr>
        <w:t>.</w:t>
      </w:r>
    </w:p>
    <w:p w:rsidR="002D4B2E" w:rsidRDefault="002D4B2E" w:rsidP="002D4B2E">
      <w:pPr>
        <w:spacing w:line="240" w:lineRule="auto"/>
        <w:ind w:left="709"/>
        <w:jc w:val="both"/>
      </w:pPr>
    </w:p>
    <w:p w:rsidR="00D9594A" w:rsidRDefault="00D9594A" w:rsidP="002D4B2E">
      <w:pPr>
        <w:spacing w:line="240" w:lineRule="auto"/>
        <w:ind w:left="709"/>
        <w:jc w:val="both"/>
      </w:pPr>
    </w:p>
    <w:p w:rsidR="00D9594A" w:rsidRPr="00484CF0" w:rsidRDefault="00D9594A" w:rsidP="002D4B2E">
      <w:pPr>
        <w:spacing w:line="240" w:lineRule="auto"/>
        <w:ind w:left="709"/>
        <w:jc w:val="both"/>
      </w:pPr>
      <w:bookmarkStart w:id="0" w:name="_GoBack"/>
      <w:bookmarkEnd w:id="0"/>
    </w:p>
    <w:p w:rsidR="0023473F" w:rsidRPr="005423C3" w:rsidRDefault="0023473F" w:rsidP="005423C3">
      <w:pPr>
        <w:pStyle w:val="3"/>
        <w:jc w:val="center"/>
        <w:rPr>
          <w:sz w:val="24"/>
        </w:rPr>
      </w:pPr>
      <w:r w:rsidRPr="005423C3">
        <w:rPr>
          <w:rFonts w:cs="Arial"/>
          <w:bCs w:val="0"/>
          <w:spacing w:val="15"/>
          <w:sz w:val="24"/>
        </w:rPr>
        <w:lastRenderedPageBreak/>
        <w:t xml:space="preserve">4. </w:t>
      </w:r>
      <w:r w:rsidRPr="005423C3">
        <w:rPr>
          <w:sz w:val="24"/>
        </w:rPr>
        <w:t>Требования к работам</w:t>
      </w:r>
    </w:p>
    <w:p w:rsidR="00FD4F6A" w:rsidRPr="005423C3" w:rsidRDefault="000E189C" w:rsidP="00FD4F6A">
      <w:pPr>
        <w:pStyle w:val="31"/>
        <w:spacing w:after="0" w:line="240" w:lineRule="auto"/>
        <w:ind w:left="0"/>
        <w:jc w:val="left"/>
        <w:rPr>
          <w:sz w:val="24"/>
        </w:rPr>
      </w:pPr>
      <w:r>
        <w:rPr>
          <w:b/>
          <w:sz w:val="24"/>
          <w:szCs w:val="24"/>
        </w:rPr>
        <w:t>П</w:t>
      </w:r>
      <w:r w:rsidR="005423C3" w:rsidRPr="005423C3">
        <w:rPr>
          <w:b/>
          <w:sz w:val="24"/>
          <w:szCs w:val="24"/>
        </w:rPr>
        <w:t>лакат</w:t>
      </w:r>
      <w:r w:rsidR="005423C3">
        <w:rPr>
          <w:b/>
          <w:sz w:val="24"/>
          <w:szCs w:val="24"/>
        </w:rPr>
        <w:t xml:space="preserve"> </w:t>
      </w:r>
      <w:r w:rsidR="005423C3" w:rsidRPr="005423C3">
        <w:rPr>
          <w:sz w:val="24"/>
        </w:rPr>
        <w:t xml:space="preserve">– сопровождающийся лозунгом/иным идейным текстом рисунок, фотография, коллаж, компьютерная графика, в формате </w:t>
      </w:r>
      <w:r w:rsidR="005423C3">
        <w:rPr>
          <w:sz w:val="24"/>
        </w:rPr>
        <w:t>растрового графического изображения</w:t>
      </w:r>
      <w:r w:rsidR="005423C3" w:rsidRPr="005423C3">
        <w:rPr>
          <w:sz w:val="24"/>
        </w:rPr>
        <w:t xml:space="preserve">. На </w:t>
      </w:r>
      <w:r w:rsidR="00BC77DA">
        <w:rPr>
          <w:sz w:val="24"/>
        </w:rPr>
        <w:t>к</w:t>
      </w:r>
      <w:r w:rsidR="005423C3" w:rsidRPr="005423C3">
        <w:rPr>
          <w:sz w:val="24"/>
        </w:rPr>
        <w:t>онкурс не принимаются: Рисунки и фотографии, не имеющие тематического текстового лозунга</w:t>
      </w:r>
      <w:r w:rsidR="00BC77DA">
        <w:rPr>
          <w:sz w:val="24"/>
        </w:rPr>
        <w:t>.</w:t>
      </w:r>
    </w:p>
    <w:p w:rsidR="00AF47FC" w:rsidRDefault="00FD4F6A" w:rsidP="00AF47FC">
      <w:pPr>
        <w:pStyle w:val="31"/>
        <w:spacing w:line="240" w:lineRule="auto"/>
        <w:ind w:left="0"/>
        <w:jc w:val="left"/>
        <w:rPr>
          <w:sz w:val="24"/>
          <w:szCs w:val="24"/>
        </w:rPr>
      </w:pPr>
      <w:r w:rsidRPr="005423C3">
        <w:rPr>
          <w:b/>
          <w:sz w:val="24"/>
          <w:szCs w:val="24"/>
        </w:rPr>
        <w:br/>
      </w:r>
      <w:r w:rsidR="000E189C">
        <w:rPr>
          <w:b/>
          <w:sz w:val="24"/>
          <w:szCs w:val="24"/>
        </w:rPr>
        <w:t>К</w:t>
      </w:r>
      <w:r w:rsidRPr="005423C3">
        <w:rPr>
          <w:b/>
          <w:sz w:val="24"/>
          <w:szCs w:val="24"/>
        </w:rPr>
        <w:t>омикс</w:t>
      </w:r>
      <w:r w:rsidR="00BC77DA">
        <w:rPr>
          <w:b/>
          <w:sz w:val="24"/>
          <w:szCs w:val="24"/>
        </w:rPr>
        <w:t xml:space="preserve"> – </w:t>
      </w:r>
      <w:r w:rsidR="00BC77DA">
        <w:rPr>
          <w:sz w:val="24"/>
          <w:szCs w:val="24"/>
        </w:rPr>
        <w:t>с</w:t>
      </w:r>
      <w:r w:rsidR="00BC77DA" w:rsidRPr="00BC77DA">
        <w:rPr>
          <w:sz w:val="24"/>
          <w:szCs w:val="24"/>
        </w:rPr>
        <w:t>ери</w:t>
      </w:r>
      <w:r w:rsidR="00BC77DA">
        <w:rPr>
          <w:sz w:val="24"/>
          <w:szCs w:val="24"/>
        </w:rPr>
        <w:t>я</w:t>
      </w:r>
      <w:r w:rsidR="00BC77DA" w:rsidRPr="00BC77DA">
        <w:rPr>
          <w:sz w:val="24"/>
          <w:szCs w:val="24"/>
        </w:rPr>
        <w:t xml:space="preserve"> изображений, в которой рассказывается какая-либо история</w:t>
      </w:r>
      <w:r w:rsidR="00BC77DA">
        <w:rPr>
          <w:sz w:val="24"/>
          <w:szCs w:val="24"/>
        </w:rPr>
        <w:t xml:space="preserve"> на тему конкурса</w:t>
      </w:r>
      <w:r w:rsidR="00BC77DA" w:rsidRPr="00BC77DA">
        <w:rPr>
          <w:sz w:val="24"/>
          <w:szCs w:val="24"/>
        </w:rPr>
        <w:t>.</w:t>
      </w:r>
      <w:r w:rsidR="00BC77DA">
        <w:rPr>
          <w:sz w:val="24"/>
          <w:szCs w:val="24"/>
        </w:rPr>
        <w:t xml:space="preserve"> </w:t>
      </w:r>
      <w:r w:rsidR="00AF47FC">
        <w:rPr>
          <w:sz w:val="24"/>
          <w:szCs w:val="24"/>
        </w:rPr>
        <w:t>Присутствие текста</w:t>
      </w:r>
      <w:r w:rsidR="00BC77DA" w:rsidRPr="00BC77DA">
        <w:rPr>
          <w:sz w:val="24"/>
          <w:szCs w:val="24"/>
        </w:rPr>
        <w:t xml:space="preserve"> не обязательно</w:t>
      </w:r>
      <w:r w:rsidR="00AF47FC">
        <w:rPr>
          <w:sz w:val="24"/>
          <w:szCs w:val="24"/>
        </w:rPr>
        <w:t xml:space="preserve">, если без надписей </w:t>
      </w:r>
      <w:r w:rsidR="00AF47FC" w:rsidRPr="00BC77DA">
        <w:rPr>
          <w:sz w:val="24"/>
          <w:szCs w:val="24"/>
        </w:rPr>
        <w:t>сюжет</w:t>
      </w:r>
      <w:r w:rsidR="00AF47FC">
        <w:rPr>
          <w:sz w:val="24"/>
          <w:szCs w:val="24"/>
        </w:rPr>
        <w:t xml:space="preserve"> </w:t>
      </w:r>
      <w:r w:rsidR="00BC77DA" w:rsidRPr="00BC77DA">
        <w:rPr>
          <w:sz w:val="24"/>
          <w:szCs w:val="24"/>
        </w:rPr>
        <w:t>интуитивно понят</w:t>
      </w:r>
      <w:r w:rsidR="00AF47FC">
        <w:rPr>
          <w:sz w:val="24"/>
          <w:szCs w:val="24"/>
        </w:rPr>
        <w:t>ен.</w:t>
      </w:r>
      <w:r w:rsidR="00AF47FC" w:rsidRPr="00AF47FC">
        <w:rPr>
          <w:sz w:val="24"/>
          <w:szCs w:val="24"/>
        </w:rPr>
        <w:t xml:space="preserve"> </w:t>
      </w:r>
      <w:r w:rsidR="00AF47FC">
        <w:rPr>
          <w:sz w:val="24"/>
          <w:szCs w:val="24"/>
        </w:rPr>
        <w:t xml:space="preserve">Для создания комикса могут использоваться </w:t>
      </w:r>
      <w:r w:rsidR="00AF47FC">
        <w:rPr>
          <w:sz w:val="24"/>
        </w:rPr>
        <w:t>рисун</w:t>
      </w:r>
      <w:r w:rsidR="00AF47FC" w:rsidRPr="005423C3">
        <w:rPr>
          <w:sz w:val="24"/>
        </w:rPr>
        <w:t>к</w:t>
      </w:r>
      <w:r w:rsidR="00AF47FC">
        <w:rPr>
          <w:sz w:val="24"/>
        </w:rPr>
        <w:t>и</w:t>
      </w:r>
      <w:r w:rsidR="00AF47FC" w:rsidRPr="005423C3">
        <w:rPr>
          <w:sz w:val="24"/>
        </w:rPr>
        <w:t>, фотографи</w:t>
      </w:r>
      <w:r w:rsidR="00AF47FC">
        <w:rPr>
          <w:sz w:val="24"/>
        </w:rPr>
        <w:t xml:space="preserve">и и другие изображения. </w:t>
      </w:r>
      <w:r w:rsidR="00AF47FC">
        <w:rPr>
          <w:sz w:val="24"/>
          <w:szCs w:val="24"/>
        </w:rPr>
        <w:t>Комиксы могут быть любыми</w:t>
      </w:r>
      <w:r w:rsidR="00AF47FC" w:rsidRPr="00BC77DA">
        <w:rPr>
          <w:sz w:val="24"/>
          <w:szCs w:val="24"/>
        </w:rPr>
        <w:t xml:space="preserve"> по литературному жанру, </w:t>
      </w:r>
      <w:r w:rsidR="00AF47FC">
        <w:rPr>
          <w:sz w:val="24"/>
          <w:szCs w:val="24"/>
        </w:rPr>
        <w:t>стилю рисования и объему.</w:t>
      </w:r>
      <w:r w:rsidR="00AF47FC" w:rsidRPr="00BC77DA">
        <w:rPr>
          <w:sz w:val="24"/>
          <w:szCs w:val="24"/>
        </w:rPr>
        <w:t xml:space="preserve"> </w:t>
      </w:r>
      <w:r w:rsidR="00AF47FC">
        <w:rPr>
          <w:sz w:val="24"/>
          <w:szCs w:val="24"/>
        </w:rPr>
        <w:t>На конкурс не принимаются комиксы, содержащие нецензурную лексику или нарушающие моральные нормы.</w:t>
      </w:r>
    </w:p>
    <w:p w:rsidR="00A40D29" w:rsidRDefault="00FD4F6A" w:rsidP="00A40D29">
      <w:pPr>
        <w:pStyle w:val="31"/>
        <w:spacing w:after="0" w:line="240" w:lineRule="auto"/>
        <w:ind w:left="0"/>
        <w:jc w:val="left"/>
        <w:rPr>
          <w:sz w:val="24"/>
          <w:szCs w:val="24"/>
        </w:rPr>
      </w:pPr>
      <w:r w:rsidRPr="005423C3">
        <w:rPr>
          <w:b/>
          <w:sz w:val="24"/>
          <w:szCs w:val="24"/>
        </w:rPr>
        <w:br/>
      </w:r>
      <w:r w:rsidR="000E189C">
        <w:rPr>
          <w:b/>
          <w:sz w:val="24"/>
          <w:szCs w:val="24"/>
        </w:rPr>
        <w:t>В</w:t>
      </w:r>
      <w:r w:rsidR="005423C3" w:rsidRPr="005423C3">
        <w:rPr>
          <w:b/>
          <w:sz w:val="24"/>
          <w:szCs w:val="24"/>
        </w:rPr>
        <w:t>идеоролик</w:t>
      </w:r>
      <w:r w:rsidR="00A40D29">
        <w:rPr>
          <w:b/>
          <w:sz w:val="24"/>
          <w:szCs w:val="24"/>
        </w:rPr>
        <w:t xml:space="preserve"> </w:t>
      </w:r>
      <w:r w:rsidR="00A40D29" w:rsidRPr="00A40D29">
        <w:rPr>
          <w:sz w:val="24"/>
          <w:szCs w:val="24"/>
        </w:rPr>
        <w:t>–</w:t>
      </w:r>
      <w:r w:rsidR="002707DB">
        <w:rPr>
          <w:sz w:val="24"/>
          <w:szCs w:val="24"/>
        </w:rPr>
        <w:t xml:space="preserve"> </w:t>
      </w:r>
      <w:r w:rsidR="002707DB" w:rsidRPr="002707DB">
        <w:rPr>
          <w:sz w:val="24"/>
          <w:szCs w:val="24"/>
        </w:rPr>
        <w:t xml:space="preserve">непродолжительная по времени художественно составленная последовательность кадров в игровой или анимационной форме. Видеоролики принимаются в любом популярном видео-формате. Сам ролик не должен содержать сведений об авторе. При использовании музыкального сопровождения обязательно указывать автора музыки и текста и соблюдать авторские права. На Конкурс не принимаются: видеоролики, созданные в формате презентации </w:t>
      </w:r>
      <w:proofErr w:type="spellStart"/>
      <w:r w:rsidR="002707DB" w:rsidRPr="002707DB">
        <w:rPr>
          <w:sz w:val="24"/>
          <w:szCs w:val="24"/>
        </w:rPr>
        <w:t>Microsoft</w:t>
      </w:r>
      <w:proofErr w:type="spellEnd"/>
      <w:r w:rsidR="002707DB" w:rsidRPr="002707DB">
        <w:rPr>
          <w:sz w:val="24"/>
          <w:szCs w:val="24"/>
        </w:rPr>
        <w:t xml:space="preserve"> </w:t>
      </w:r>
      <w:proofErr w:type="spellStart"/>
      <w:r w:rsidR="002707DB" w:rsidRPr="002707DB">
        <w:rPr>
          <w:sz w:val="24"/>
          <w:szCs w:val="24"/>
        </w:rPr>
        <w:t>PowerPoint</w:t>
      </w:r>
      <w:proofErr w:type="spellEnd"/>
      <w:r w:rsidR="002707DB" w:rsidRPr="002707DB">
        <w:rPr>
          <w:sz w:val="24"/>
          <w:szCs w:val="24"/>
        </w:rPr>
        <w:t>.</w:t>
      </w:r>
    </w:p>
    <w:p w:rsidR="00C96D9A" w:rsidRDefault="00C96D9A" w:rsidP="00A40D29">
      <w:pPr>
        <w:pStyle w:val="31"/>
        <w:spacing w:after="0" w:line="240" w:lineRule="auto"/>
        <w:ind w:left="0"/>
        <w:jc w:val="left"/>
        <w:rPr>
          <w:sz w:val="24"/>
          <w:szCs w:val="24"/>
        </w:rPr>
      </w:pPr>
    </w:p>
    <w:p w:rsidR="00C96D9A" w:rsidRPr="00C30A32" w:rsidRDefault="00C96D9A" w:rsidP="00C96D9A">
      <w:pPr>
        <w:pStyle w:val="31"/>
        <w:spacing w:after="0" w:line="240" w:lineRule="auto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Лучший</w:t>
      </w:r>
      <w:r w:rsidRPr="00C96D9A">
        <w:rPr>
          <w:b/>
          <w:sz w:val="24"/>
          <w:szCs w:val="24"/>
        </w:rPr>
        <w:t xml:space="preserve"> </w:t>
      </w:r>
      <w:r w:rsidRPr="00C30A32">
        <w:rPr>
          <w:b/>
          <w:sz w:val="24"/>
          <w:szCs w:val="24"/>
        </w:rPr>
        <w:t>лозунг на профсоюзную тему</w:t>
      </w:r>
      <w:r w:rsidR="000E7B88">
        <w:rPr>
          <w:b/>
          <w:sz w:val="24"/>
          <w:szCs w:val="24"/>
        </w:rPr>
        <w:t xml:space="preserve"> – </w:t>
      </w:r>
      <w:r w:rsidR="000E7B88" w:rsidRPr="000E7B88">
        <w:rPr>
          <w:b/>
          <w:sz w:val="24"/>
          <w:szCs w:val="24"/>
        </w:rPr>
        <w:t xml:space="preserve"> </w:t>
      </w:r>
      <w:r w:rsidR="000E7B88" w:rsidRPr="000E7B88">
        <w:rPr>
          <w:sz w:val="24"/>
          <w:szCs w:val="24"/>
        </w:rPr>
        <w:t>призыв или обращение в лаконичной форме, выражающее руководящую идею, требование</w:t>
      </w:r>
      <w:r w:rsidR="000E7B88">
        <w:rPr>
          <w:sz w:val="24"/>
          <w:szCs w:val="24"/>
        </w:rPr>
        <w:t>. Прием работ в этой номинации будет происходить также и на</w:t>
      </w:r>
      <w:r>
        <w:rPr>
          <w:sz w:val="24"/>
          <w:szCs w:val="24"/>
        </w:rPr>
        <w:t xml:space="preserve"> страницах </w:t>
      </w:r>
      <w:r w:rsidR="000E7B88">
        <w:rPr>
          <w:sz w:val="24"/>
          <w:szCs w:val="24"/>
        </w:rPr>
        <w:t xml:space="preserve"> ФППК в </w:t>
      </w:r>
      <w:proofErr w:type="spellStart"/>
      <w:r w:rsidRPr="00C96D9A">
        <w:rPr>
          <w:sz w:val="24"/>
          <w:szCs w:val="24"/>
        </w:rPr>
        <w:t>соцсетях</w:t>
      </w:r>
      <w:proofErr w:type="spellEnd"/>
      <w:r w:rsidR="000E7B88">
        <w:rPr>
          <w:sz w:val="24"/>
          <w:szCs w:val="24"/>
        </w:rPr>
        <w:t>.</w:t>
      </w:r>
    </w:p>
    <w:p w:rsidR="00C96D9A" w:rsidRDefault="00C96D9A" w:rsidP="00A40D29">
      <w:pPr>
        <w:pStyle w:val="31"/>
        <w:spacing w:after="0" w:line="240" w:lineRule="auto"/>
        <w:ind w:left="0"/>
        <w:jc w:val="left"/>
      </w:pPr>
    </w:p>
    <w:p w:rsidR="007D202A" w:rsidRPr="00991AB9" w:rsidRDefault="007D202A" w:rsidP="00642B30">
      <w:pPr>
        <w:spacing w:line="240" w:lineRule="auto"/>
        <w:jc w:val="both"/>
        <w:rPr>
          <w:rFonts w:cs="Arial"/>
          <w:bCs/>
          <w:spacing w:val="15"/>
        </w:rPr>
      </w:pPr>
    </w:p>
    <w:p w:rsidR="007D202A" w:rsidRPr="00991AB9" w:rsidRDefault="0023473F" w:rsidP="00B87A8C">
      <w:pPr>
        <w:widowControl/>
        <w:autoSpaceDE/>
        <w:autoSpaceDN/>
        <w:spacing w:line="240" w:lineRule="auto"/>
        <w:ind w:left="0" w:firstLine="709"/>
        <w:jc w:val="center"/>
      </w:pPr>
      <w:r>
        <w:rPr>
          <w:b/>
          <w:bCs/>
        </w:rPr>
        <w:t>5</w:t>
      </w:r>
      <w:r w:rsidR="007D202A" w:rsidRPr="00991AB9">
        <w:rPr>
          <w:b/>
          <w:bCs/>
        </w:rPr>
        <w:t>. Порядок организации и проведения конкурса</w:t>
      </w:r>
    </w:p>
    <w:p w:rsidR="007D202A" w:rsidRPr="00991AB9" w:rsidRDefault="007D202A" w:rsidP="00B87A8C">
      <w:pPr>
        <w:widowControl/>
        <w:autoSpaceDE/>
        <w:autoSpaceDN/>
        <w:spacing w:line="240" w:lineRule="auto"/>
        <w:ind w:left="0" w:firstLine="709"/>
        <w:jc w:val="center"/>
      </w:pPr>
    </w:p>
    <w:p w:rsidR="007D202A" w:rsidRDefault="007D202A" w:rsidP="00B87A8C">
      <w:pPr>
        <w:widowControl/>
        <w:autoSpaceDE/>
        <w:autoSpaceDN/>
        <w:spacing w:line="240" w:lineRule="auto"/>
        <w:ind w:left="0" w:firstLine="709"/>
        <w:jc w:val="both"/>
      </w:pPr>
      <w:r w:rsidRPr="00991AB9">
        <w:t>4.1. Конкурс проводится с 1</w:t>
      </w:r>
      <w:r w:rsidR="00A06B83">
        <w:t>8</w:t>
      </w:r>
      <w:r w:rsidRPr="00991AB9">
        <w:t xml:space="preserve"> ноября 201</w:t>
      </w:r>
      <w:r w:rsidR="00A06B83">
        <w:t>3</w:t>
      </w:r>
      <w:r w:rsidRPr="00991AB9">
        <w:t xml:space="preserve"> года по </w:t>
      </w:r>
      <w:r w:rsidR="000E7B88">
        <w:t>15</w:t>
      </w:r>
      <w:r>
        <w:t xml:space="preserve"> </w:t>
      </w:r>
      <w:r w:rsidR="000E7B88">
        <w:t>апреля</w:t>
      </w:r>
      <w:r w:rsidRPr="00991AB9">
        <w:t xml:space="preserve"> 201</w:t>
      </w:r>
      <w:r w:rsidR="00A06B83">
        <w:t>4</w:t>
      </w:r>
      <w:r w:rsidRPr="00991AB9">
        <w:t xml:space="preserve"> года. Итоги конкурса будут подведены </w:t>
      </w:r>
      <w:r>
        <w:t xml:space="preserve">в конце </w:t>
      </w:r>
      <w:r w:rsidR="00A06B83">
        <w:t>апреля</w:t>
      </w:r>
      <w:r w:rsidRPr="00991AB9">
        <w:t xml:space="preserve"> 201</w:t>
      </w:r>
      <w:r w:rsidR="00A06B83">
        <w:t>4</w:t>
      </w:r>
      <w:r w:rsidRPr="00991AB9">
        <w:t xml:space="preserve"> года. </w:t>
      </w:r>
    </w:p>
    <w:p w:rsidR="007D202A" w:rsidRPr="00991AB9" w:rsidRDefault="007D202A" w:rsidP="00B87A8C">
      <w:pPr>
        <w:widowControl/>
        <w:autoSpaceDE/>
        <w:autoSpaceDN/>
        <w:spacing w:line="240" w:lineRule="auto"/>
        <w:ind w:left="0" w:firstLine="709"/>
        <w:jc w:val="both"/>
      </w:pPr>
      <w:r w:rsidRPr="00991AB9">
        <w:t xml:space="preserve">4.2. К участию в конкурсе допускаются поданные в срок </w:t>
      </w:r>
      <w:r>
        <w:t xml:space="preserve">оригинальные </w:t>
      </w:r>
      <w:r w:rsidRPr="00991AB9">
        <w:t xml:space="preserve">авторские </w:t>
      </w:r>
      <w:r>
        <w:t xml:space="preserve"> </w:t>
      </w:r>
      <w:r w:rsidRPr="00991AB9">
        <w:t xml:space="preserve">работы, содержание которых соответствует утвержденному формату конкурса в соответствии с настоящим положением. </w:t>
      </w:r>
    </w:p>
    <w:p w:rsidR="007D202A" w:rsidRPr="00A06B83" w:rsidRDefault="007D202A" w:rsidP="00B87A8C">
      <w:pPr>
        <w:widowControl/>
        <w:autoSpaceDE/>
        <w:autoSpaceDN/>
        <w:spacing w:line="240" w:lineRule="auto"/>
        <w:ind w:left="0" w:firstLine="709"/>
        <w:jc w:val="both"/>
        <w:rPr>
          <w:b/>
        </w:rPr>
      </w:pPr>
      <w:r w:rsidRPr="00A06B83">
        <w:rPr>
          <w:b/>
        </w:rPr>
        <w:t>4.3. Конкурсные работы обязательно должны включать в себя:</w:t>
      </w:r>
      <w:r w:rsidRPr="00A06B83">
        <w:rPr>
          <w:b/>
        </w:rPr>
        <w:br/>
        <w:t>ФИО автора (</w:t>
      </w:r>
      <w:proofErr w:type="spellStart"/>
      <w:r w:rsidRPr="00A06B83">
        <w:rPr>
          <w:b/>
        </w:rPr>
        <w:t>ов</w:t>
      </w:r>
      <w:proofErr w:type="spellEnd"/>
      <w:r w:rsidRPr="00A06B83">
        <w:rPr>
          <w:b/>
        </w:rPr>
        <w:t xml:space="preserve">), дату рождения, контактные данные (телефон, адрес электронной почты), место учебы/работы, название профсоюзной организации (если имеется). </w:t>
      </w:r>
    </w:p>
    <w:p w:rsidR="007D202A" w:rsidRPr="00991AB9" w:rsidRDefault="007D202A" w:rsidP="00B87A8C">
      <w:pPr>
        <w:widowControl/>
        <w:autoSpaceDE/>
        <w:autoSpaceDN/>
        <w:spacing w:line="240" w:lineRule="auto"/>
        <w:ind w:left="0" w:firstLine="709"/>
        <w:jc w:val="both"/>
      </w:pPr>
      <w:r w:rsidRPr="00991AB9">
        <w:t xml:space="preserve">4.4. Представленные на конкурс материалы оцениваются по следующим показателям: </w:t>
      </w:r>
    </w:p>
    <w:p w:rsidR="007D202A" w:rsidRPr="00991AB9" w:rsidRDefault="007D202A" w:rsidP="00B87A8C">
      <w:pPr>
        <w:widowControl/>
        <w:numPr>
          <w:ilvl w:val="0"/>
          <w:numId w:val="2"/>
        </w:numPr>
        <w:autoSpaceDE/>
        <w:autoSpaceDN/>
        <w:spacing w:line="240" w:lineRule="auto"/>
        <w:ind w:left="0" w:firstLine="709"/>
        <w:jc w:val="both"/>
      </w:pPr>
      <w:r w:rsidRPr="00991AB9">
        <w:t xml:space="preserve">актуальность идеи, предложенной участником; </w:t>
      </w:r>
    </w:p>
    <w:p w:rsidR="007D202A" w:rsidRPr="00991AB9" w:rsidRDefault="007D202A" w:rsidP="00B87A8C">
      <w:pPr>
        <w:widowControl/>
        <w:numPr>
          <w:ilvl w:val="0"/>
          <w:numId w:val="2"/>
        </w:numPr>
        <w:autoSpaceDE/>
        <w:autoSpaceDN/>
        <w:spacing w:line="240" w:lineRule="auto"/>
        <w:ind w:left="0" w:firstLine="709"/>
        <w:jc w:val="both"/>
      </w:pPr>
      <w:r w:rsidRPr="00991AB9">
        <w:t xml:space="preserve">соответствие </w:t>
      </w:r>
      <w:r>
        <w:t xml:space="preserve">целям, задачам, </w:t>
      </w:r>
      <w:r w:rsidRPr="00991AB9">
        <w:t>тематике конкурса;</w:t>
      </w:r>
    </w:p>
    <w:p w:rsidR="007D202A" w:rsidRPr="00991AB9" w:rsidRDefault="007D202A" w:rsidP="00B87A8C">
      <w:pPr>
        <w:widowControl/>
        <w:numPr>
          <w:ilvl w:val="0"/>
          <w:numId w:val="2"/>
        </w:numPr>
        <w:autoSpaceDE/>
        <w:autoSpaceDN/>
        <w:spacing w:line="240" w:lineRule="auto"/>
        <w:ind w:left="0" w:firstLine="709"/>
        <w:jc w:val="both"/>
      </w:pPr>
      <w:r w:rsidRPr="00991AB9">
        <w:t>художественн</w:t>
      </w:r>
      <w:r>
        <w:t>ый уровень, оригинальность</w:t>
      </w:r>
      <w:r w:rsidRPr="00991AB9">
        <w:t>;</w:t>
      </w:r>
    </w:p>
    <w:p w:rsidR="007D202A" w:rsidRDefault="007D202A" w:rsidP="00B87A8C">
      <w:pPr>
        <w:widowControl/>
        <w:numPr>
          <w:ilvl w:val="0"/>
          <w:numId w:val="2"/>
        </w:numPr>
        <w:autoSpaceDE/>
        <w:autoSpaceDN/>
        <w:spacing w:line="240" w:lineRule="auto"/>
        <w:ind w:left="0" w:firstLine="709"/>
        <w:jc w:val="both"/>
      </w:pPr>
      <w:r>
        <w:t xml:space="preserve">новизна, доступность, ясность </w:t>
      </w:r>
      <w:r w:rsidRPr="00991AB9">
        <w:t>текстового</w:t>
      </w:r>
      <w:r w:rsidR="00A06B83">
        <w:t>,</w:t>
      </w:r>
      <w:r w:rsidRPr="00991AB9">
        <w:t xml:space="preserve"> графического</w:t>
      </w:r>
      <w:r w:rsidR="00A06B83">
        <w:t xml:space="preserve"> или видео</w:t>
      </w:r>
      <w:r w:rsidRPr="00991AB9">
        <w:t xml:space="preserve"> сообщения</w:t>
      </w:r>
      <w:r w:rsidR="00A06B83">
        <w:t>.</w:t>
      </w:r>
    </w:p>
    <w:p w:rsidR="007D202A" w:rsidRPr="00991AB9" w:rsidRDefault="007D202A" w:rsidP="004B2A7A">
      <w:pPr>
        <w:widowControl/>
        <w:autoSpaceDE/>
        <w:autoSpaceDN/>
        <w:spacing w:line="240" w:lineRule="auto"/>
        <w:ind w:left="0"/>
        <w:jc w:val="both"/>
      </w:pPr>
    </w:p>
    <w:p w:rsidR="007D202A" w:rsidRPr="00991AB9" w:rsidRDefault="007D202A" w:rsidP="000159F1">
      <w:pPr>
        <w:pStyle w:val="2"/>
        <w:spacing w:after="0" w:line="240" w:lineRule="auto"/>
        <w:ind w:left="0" w:firstLine="709"/>
        <w:jc w:val="both"/>
      </w:pPr>
      <w:r w:rsidRPr="00991AB9">
        <w:t xml:space="preserve">4.5. Конкурсные работы принимаются до </w:t>
      </w:r>
      <w:r w:rsidR="00A06B83">
        <w:t>31</w:t>
      </w:r>
      <w:r w:rsidR="004D55B8">
        <w:t xml:space="preserve"> марта</w:t>
      </w:r>
      <w:r w:rsidRPr="00991AB9">
        <w:t xml:space="preserve"> 201</w:t>
      </w:r>
      <w:r w:rsidR="00A06B83">
        <w:t>4</w:t>
      </w:r>
      <w:r w:rsidRPr="00991AB9">
        <w:t xml:space="preserve"> года (включительно)</w:t>
      </w:r>
      <w:r>
        <w:t xml:space="preserve"> по </w:t>
      </w:r>
      <w:r w:rsidRPr="00991AB9">
        <w:t xml:space="preserve"> адресу</w:t>
      </w:r>
      <w:r>
        <w:t>:</w:t>
      </w:r>
      <w:r w:rsidRPr="00991AB9">
        <w:t xml:space="preserve"> г. Владивосток, ул. </w:t>
      </w:r>
      <w:proofErr w:type="spellStart"/>
      <w:r w:rsidRPr="00991AB9">
        <w:t>Светланская</w:t>
      </w:r>
      <w:proofErr w:type="spellEnd"/>
      <w:r w:rsidRPr="00991AB9">
        <w:t>, 89</w:t>
      </w:r>
      <w:r>
        <w:t>,</w:t>
      </w:r>
      <w:r w:rsidRPr="00991AB9">
        <w:t xml:space="preserve"> </w:t>
      </w:r>
      <w:proofErr w:type="spellStart"/>
      <w:r w:rsidRPr="00991AB9">
        <w:t>каб</w:t>
      </w:r>
      <w:proofErr w:type="spellEnd"/>
      <w:r w:rsidRPr="00991AB9">
        <w:t>. 2</w:t>
      </w:r>
      <w:r w:rsidR="00A06B83">
        <w:t>12</w:t>
      </w:r>
      <w:r w:rsidRPr="00991AB9">
        <w:t xml:space="preserve"> с пометкой «На конкурс </w:t>
      </w:r>
      <w:r w:rsidR="00A06B83">
        <w:t>социальной</w:t>
      </w:r>
      <w:r w:rsidRPr="00991AB9">
        <w:t xml:space="preserve"> рекламы», или </w:t>
      </w:r>
      <w:r>
        <w:t>по</w:t>
      </w:r>
      <w:r w:rsidRPr="00991AB9">
        <w:t xml:space="preserve"> электронной почт</w:t>
      </w:r>
      <w:r>
        <w:t>е:</w:t>
      </w:r>
      <w:r w:rsidRPr="00991AB9">
        <w:t xml:space="preserve"> </w:t>
      </w:r>
      <w:hyperlink r:id="rId6" w:history="1">
        <w:r w:rsidR="00216082">
          <w:rPr>
            <w:rStyle w:val="a6"/>
            <w:lang w:val="en-US"/>
          </w:rPr>
          <w:t>konkurs</w:t>
        </w:r>
        <w:r w:rsidR="00216082" w:rsidRPr="00C01A41">
          <w:rPr>
            <w:rStyle w:val="a6"/>
          </w:rPr>
          <w:t>@</w:t>
        </w:r>
        <w:r w:rsidR="00216082" w:rsidRPr="00C01A41">
          <w:rPr>
            <w:rStyle w:val="a6"/>
            <w:lang w:val="en-US"/>
          </w:rPr>
          <w:t>fppk</w:t>
        </w:r>
        <w:r w:rsidR="00216082" w:rsidRPr="00C01A41">
          <w:rPr>
            <w:rStyle w:val="a6"/>
          </w:rPr>
          <w:t>.</w:t>
        </w:r>
        <w:r w:rsidR="00216082" w:rsidRPr="00C01A41">
          <w:rPr>
            <w:rStyle w:val="a6"/>
            <w:lang w:val="en-US"/>
          </w:rPr>
          <w:t>org</w:t>
        </w:r>
      </w:hyperlink>
      <w:r w:rsidRPr="00991AB9">
        <w:t xml:space="preserve">. </w:t>
      </w:r>
    </w:p>
    <w:p w:rsidR="007D202A" w:rsidRPr="00991AB9" w:rsidRDefault="007D202A" w:rsidP="000159F1">
      <w:pPr>
        <w:pStyle w:val="2"/>
        <w:spacing w:after="0" w:line="240" w:lineRule="auto"/>
        <w:ind w:left="0" w:firstLine="709"/>
        <w:jc w:val="both"/>
      </w:pPr>
      <w:r w:rsidRPr="00991AB9">
        <w:t xml:space="preserve">4.6. Конкурсные работы, поданные после даты, указанной в п. 4.5, не рассматриваются и к участию в конкурсе не допускаются. </w:t>
      </w:r>
    </w:p>
    <w:p w:rsidR="007D202A" w:rsidRPr="00991AB9" w:rsidRDefault="007D202A" w:rsidP="000159F1">
      <w:pPr>
        <w:pStyle w:val="2"/>
        <w:spacing w:after="0" w:line="240" w:lineRule="auto"/>
        <w:ind w:left="0" w:firstLine="709"/>
        <w:jc w:val="both"/>
      </w:pPr>
      <w:r w:rsidRPr="00991AB9">
        <w:t xml:space="preserve">4.7. Все конкурсные работы, присланные на конкурс, обратно не возвращаются и не рецензируются. </w:t>
      </w:r>
    </w:p>
    <w:p w:rsidR="007D202A" w:rsidRPr="00991AB9" w:rsidRDefault="007D202A" w:rsidP="00B87A8C">
      <w:pPr>
        <w:pStyle w:val="2"/>
        <w:spacing w:after="0" w:line="240" w:lineRule="auto"/>
        <w:ind w:left="0" w:firstLine="709"/>
        <w:jc w:val="center"/>
        <w:rPr>
          <w:b/>
          <w:bCs/>
        </w:rPr>
      </w:pPr>
      <w:r w:rsidRPr="00991AB9">
        <w:br/>
      </w:r>
      <w:r w:rsidR="0023473F">
        <w:rPr>
          <w:b/>
          <w:bCs/>
        </w:rPr>
        <w:lastRenderedPageBreak/>
        <w:t>6</w:t>
      </w:r>
      <w:r w:rsidRPr="00991AB9">
        <w:rPr>
          <w:b/>
          <w:bCs/>
        </w:rPr>
        <w:t>. Награждение</w:t>
      </w:r>
    </w:p>
    <w:p w:rsidR="007D202A" w:rsidRPr="00991AB9" w:rsidRDefault="007D202A" w:rsidP="00B87A8C">
      <w:pPr>
        <w:pStyle w:val="2"/>
        <w:spacing w:after="0" w:line="240" w:lineRule="auto"/>
        <w:ind w:left="0" w:firstLine="709"/>
        <w:jc w:val="center"/>
      </w:pPr>
    </w:p>
    <w:p w:rsidR="007D202A" w:rsidRDefault="007D202A" w:rsidP="00143C64">
      <w:pPr>
        <w:pStyle w:val="2"/>
        <w:spacing w:after="0" w:line="240" w:lineRule="auto"/>
        <w:ind w:left="0" w:firstLine="709"/>
        <w:jc w:val="both"/>
      </w:pPr>
      <w:r w:rsidRPr="00991AB9">
        <w:t xml:space="preserve">5.1. Жюри конкурса </w:t>
      </w:r>
      <w:r>
        <w:t>определяет победителей</w:t>
      </w:r>
      <w:r w:rsidRPr="00991AB9">
        <w:t xml:space="preserve"> с присуждением I, II и III места по каждой номинации. </w:t>
      </w:r>
    </w:p>
    <w:p w:rsidR="007D202A" w:rsidRPr="00AB1466" w:rsidRDefault="007D202A" w:rsidP="009C7634">
      <w:pPr>
        <w:pStyle w:val="2"/>
        <w:spacing w:after="0" w:line="240" w:lineRule="auto"/>
        <w:ind w:left="0" w:firstLine="709"/>
        <w:jc w:val="both"/>
      </w:pPr>
      <w:r>
        <w:t xml:space="preserve">5.2. Состав жюри, а также информация о проведении конкурса и его результатах будет опубликована на </w:t>
      </w:r>
      <w:r w:rsidRPr="00991AB9">
        <w:t>сайтах</w:t>
      </w:r>
      <w:r>
        <w:t>:</w:t>
      </w:r>
      <w:r w:rsidRPr="00991AB9">
        <w:t xml:space="preserve"> </w:t>
      </w:r>
      <w:hyperlink r:id="rId7" w:history="1">
        <w:r w:rsidRPr="00991AB9">
          <w:rPr>
            <w:rStyle w:val="a6"/>
            <w:lang w:val="en-US"/>
          </w:rPr>
          <w:t>www</w:t>
        </w:r>
        <w:r w:rsidRPr="00991AB9">
          <w:rPr>
            <w:rStyle w:val="a6"/>
          </w:rPr>
          <w:t>.</w:t>
        </w:r>
        <w:r w:rsidRPr="00991AB9">
          <w:rPr>
            <w:rStyle w:val="a6"/>
            <w:lang w:val="en-US"/>
          </w:rPr>
          <w:t>fppk</w:t>
        </w:r>
        <w:r w:rsidRPr="00991AB9">
          <w:rPr>
            <w:rStyle w:val="a6"/>
          </w:rPr>
          <w:t>.</w:t>
        </w:r>
        <w:r w:rsidRPr="00991AB9">
          <w:rPr>
            <w:rStyle w:val="a6"/>
            <w:lang w:val="en-US"/>
          </w:rPr>
          <w:t>org</w:t>
        </w:r>
      </w:hyperlink>
      <w:r w:rsidRPr="00991AB9">
        <w:t xml:space="preserve">, </w:t>
      </w:r>
      <w:hyperlink r:id="rId8" w:history="1">
        <w:r w:rsidRPr="00991AB9">
          <w:rPr>
            <w:rStyle w:val="a6"/>
            <w:lang w:val="en-US"/>
          </w:rPr>
          <w:t>www</w:t>
        </w:r>
        <w:r w:rsidRPr="00991AB9">
          <w:rPr>
            <w:rStyle w:val="a6"/>
          </w:rPr>
          <w:t>.</w:t>
        </w:r>
        <w:r w:rsidRPr="00991AB9">
          <w:rPr>
            <w:rStyle w:val="a6"/>
            <w:lang w:val="en-US"/>
          </w:rPr>
          <w:t>msfnpr</w:t>
        </w:r>
        <w:r w:rsidRPr="00991AB9">
          <w:rPr>
            <w:rStyle w:val="a6"/>
          </w:rPr>
          <w:t>.</w:t>
        </w:r>
        <w:r w:rsidRPr="00991AB9">
          <w:rPr>
            <w:rStyle w:val="a6"/>
            <w:lang w:val="en-US"/>
          </w:rPr>
          <w:t>ru</w:t>
        </w:r>
      </w:hyperlink>
      <w:r w:rsidR="00AB1466">
        <w:t>, а также в группах ФППК в социальных сетях «</w:t>
      </w:r>
      <w:proofErr w:type="spellStart"/>
      <w:r w:rsidR="00AB1466">
        <w:t>Вконтакте</w:t>
      </w:r>
      <w:proofErr w:type="spellEnd"/>
      <w:r w:rsidR="00AB1466">
        <w:t>» и «</w:t>
      </w:r>
      <w:r w:rsidR="00AB1466">
        <w:rPr>
          <w:lang w:val="en-US"/>
        </w:rPr>
        <w:t>Facebook</w:t>
      </w:r>
      <w:r w:rsidR="00AB1466">
        <w:t>», аккаунтах в «</w:t>
      </w:r>
      <w:r w:rsidR="00AB1466">
        <w:rPr>
          <w:lang w:val="en-US"/>
        </w:rPr>
        <w:t>Twitter</w:t>
      </w:r>
      <w:r w:rsidR="00AB1466">
        <w:t>»</w:t>
      </w:r>
      <w:r w:rsidR="00AB1466" w:rsidRPr="00AB1466">
        <w:t xml:space="preserve"> </w:t>
      </w:r>
      <w:r w:rsidR="00AB1466">
        <w:t>и «</w:t>
      </w:r>
      <w:r w:rsidR="00AB1466">
        <w:rPr>
          <w:lang w:val="en-US"/>
        </w:rPr>
        <w:t>YouTube</w:t>
      </w:r>
      <w:r w:rsidR="00AB1466">
        <w:t>».</w:t>
      </w:r>
    </w:p>
    <w:p w:rsidR="007D202A" w:rsidRDefault="007D202A" w:rsidP="00143C64">
      <w:pPr>
        <w:pStyle w:val="2"/>
        <w:spacing w:after="0" w:line="240" w:lineRule="auto"/>
        <w:ind w:left="0" w:firstLine="709"/>
        <w:jc w:val="both"/>
      </w:pPr>
      <w:r w:rsidRPr="00991AB9">
        <w:t>5.</w:t>
      </w:r>
      <w:r>
        <w:t>3. По итогам конкурса а</w:t>
      </w:r>
      <w:r w:rsidRPr="00991AB9">
        <w:t xml:space="preserve">вторы лучших работ получат денежные премии и дипломы лауреатов. </w:t>
      </w:r>
    </w:p>
    <w:p w:rsidR="004D55B8" w:rsidRDefault="004D55B8" w:rsidP="004D55B8">
      <w:pPr>
        <w:jc w:val="both"/>
      </w:pPr>
      <w:r>
        <w:t>Денежные премии по 4 номинациям:</w:t>
      </w:r>
    </w:p>
    <w:p w:rsidR="004D55B8" w:rsidRDefault="004D55B8" w:rsidP="004D55B8">
      <w:pPr>
        <w:jc w:val="both"/>
      </w:pPr>
      <w:r>
        <w:t xml:space="preserve">1 место – </w:t>
      </w:r>
      <w:r w:rsidR="00EE2D53">
        <w:t>10</w:t>
      </w:r>
      <w:r>
        <w:t>000 руб.</w:t>
      </w:r>
    </w:p>
    <w:p w:rsidR="004D55B8" w:rsidRDefault="004D55B8" w:rsidP="004D55B8">
      <w:pPr>
        <w:jc w:val="both"/>
      </w:pPr>
      <w:r>
        <w:t xml:space="preserve">2 место – </w:t>
      </w:r>
      <w:r w:rsidR="00EE2D53">
        <w:t>7</w:t>
      </w:r>
      <w:r>
        <w:t>000 руб.</w:t>
      </w:r>
    </w:p>
    <w:p w:rsidR="004D55B8" w:rsidRDefault="004D55B8" w:rsidP="004D55B8">
      <w:pPr>
        <w:jc w:val="both"/>
      </w:pPr>
      <w:r>
        <w:t xml:space="preserve">3 место – </w:t>
      </w:r>
      <w:r w:rsidR="00EE2D53">
        <w:t>5</w:t>
      </w:r>
      <w:r>
        <w:t>000 руб.</w:t>
      </w:r>
    </w:p>
    <w:p w:rsidR="004D55B8" w:rsidRDefault="004D55B8" w:rsidP="004D55B8">
      <w:pPr>
        <w:pStyle w:val="2"/>
        <w:spacing w:after="0" w:line="240" w:lineRule="auto"/>
        <w:ind w:firstLine="277"/>
        <w:jc w:val="both"/>
      </w:pPr>
      <w:r>
        <w:t>Пр</w:t>
      </w:r>
      <w:r w:rsidR="00A06B83">
        <w:t>из</w:t>
      </w:r>
      <w:r w:rsidR="0089220E">
        <w:t>овой фонд</w:t>
      </w:r>
      <w:r w:rsidR="00A06B83">
        <w:t xml:space="preserve"> </w:t>
      </w:r>
      <w:r w:rsidR="000E7B88">
        <w:t>за б</w:t>
      </w:r>
      <w:r w:rsidR="000E7B88" w:rsidRPr="000E7B88">
        <w:t>онусн</w:t>
      </w:r>
      <w:r w:rsidR="000E7B88">
        <w:t>ую</w:t>
      </w:r>
      <w:r w:rsidR="000E7B88" w:rsidRPr="000E7B88">
        <w:t xml:space="preserve"> номинаци</w:t>
      </w:r>
      <w:r w:rsidR="000E7B88">
        <w:t xml:space="preserve">ю </w:t>
      </w:r>
      <w:r>
        <w:t xml:space="preserve">– </w:t>
      </w:r>
      <w:r w:rsidR="0089220E">
        <w:t>15</w:t>
      </w:r>
      <w:r>
        <w:t>000 руб.</w:t>
      </w:r>
      <w:r w:rsidR="00A06B83" w:rsidRPr="00A06B83">
        <w:t xml:space="preserve"> </w:t>
      </w:r>
      <w:r w:rsidR="0089220E">
        <w:t>(премия может быть выплачена одному автору или разделена по решению жюри между несколькими авторами).</w:t>
      </w:r>
    </w:p>
    <w:p w:rsidR="004D55B8" w:rsidRPr="00991AB9" w:rsidRDefault="004D55B8" w:rsidP="00143C64">
      <w:pPr>
        <w:pStyle w:val="2"/>
        <w:spacing w:after="0" w:line="240" w:lineRule="auto"/>
        <w:ind w:left="0" w:firstLine="709"/>
        <w:jc w:val="both"/>
      </w:pPr>
    </w:p>
    <w:p w:rsidR="007D202A" w:rsidRDefault="007D202A" w:rsidP="00143C64">
      <w:pPr>
        <w:pStyle w:val="2"/>
        <w:spacing w:after="0" w:line="240" w:lineRule="auto"/>
        <w:ind w:left="0" w:firstLine="709"/>
        <w:jc w:val="both"/>
        <w:rPr>
          <w:i/>
        </w:rPr>
      </w:pPr>
      <w:r w:rsidRPr="00991AB9">
        <w:t xml:space="preserve">5.3. Все </w:t>
      </w:r>
      <w:r>
        <w:t>участники</w:t>
      </w:r>
      <w:r w:rsidRPr="00991AB9">
        <w:t xml:space="preserve"> награждаются </w:t>
      </w:r>
      <w:r w:rsidRPr="004F2D69">
        <w:rPr>
          <w:i/>
        </w:rPr>
        <w:t xml:space="preserve">дипломами участника конкурса. </w:t>
      </w:r>
    </w:p>
    <w:p w:rsidR="004D55B8" w:rsidRPr="004F2D69" w:rsidRDefault="004D55B8" w:rsidP="00143C64">
      <w:pPr>
        <w:pStyle w:val="2"/>
        <w:spacing w:after="0" w:line="240" w:lineRule="auto"/>
        <w:ind w:left="0" w:firstLine="709"/>
        <w:jc w:val="both"/>
        <w:rPr>
          <w:i/>
        </w:rPr>
      </w:pPr>
    </w:p>
    <w:p w:rsidR="007D202A" w:rsidRDefault="007D202A" w:rsidP="00143C64">
      <w:pPr>
        <w:pStyle w:val="2"/>
        <w:spacing w:after="0" w:line="240" w:lineRule="auto"/>
        <w:ind w:left="0" w:firstLine="709"/>
        <w:jc w:val="both"/>
        <w:rPr>
          <w:i/>
        </w:rPr>
      </w:pPr>
    </w:p>
    <w:p w:rsidR="007D202A" w:rsidRDefault="007D202A" w:rsidP="00143C64">
      <w:pPr>
        <w:pStyle w:val="2"/>
        <w:spacing w:after="0" w:line="240" w:lineRule="auto"/>
        <w:ind w:left="0" w:firstLine="709"/>
        <w:jc w:val="both"/>
        <w:rPr>
          <w:i/>
        </w:rPr>
      </w:pPr>
    </w:p>
    <w:p w:rsidR="007D202A" w:rsidRDefault="0023473F" w:rsidP="004F2D69">
      <w:pPr>
        <w:pStyle w:val="2"/>
        <w:spacing w:after="0" w:line="240" w:lineRule="auto"/>
        <w:ind w:left="0" w:firstLine="709"/>
        <w:jc w:val="center"/>
        <w:rPr>
          <w:b/>
        </w:rPr>
      </w:pPr>
      <w:r>
        <w:rPr>
          <w:b/>
        </w:rPr>
        <w:t>7</w:t>
      </w:r>
      <w:r w:rsidR="007D202A">
        <w:rPr>
          <w:b/>
        </w:rPr>
        <w:t>. Контактная информация</w:t>
      </w:r>
    </w:p>
    <w:p w:rsidR="007D202A" w:rsidRDefault="007D202A" w:rsidP="004F2D69">
      <w:pPr>
        <w:pStyle w:val="2"/>
        <w:spacing w:after="0" w:line="240" w:lineRule="auto"/>
        <w:ind w:left="0" w:firstLine="709"/>
        <w:jc w:val="center"/>
        <w:rPr>
          <w:b/>
        </w:rPr>
      </w:pPr>
    </w:p>
    <w:p w:rsidR="007D202A" w:rsidRPr="004F2D69" w:rsidRDefault="007D202A" w:rsidP="004F2D69">
      <w:pPr>
        <w:pStyle w:val="2"/>
        <w:spacing w:after="0" w:line="240" w:lineRule="auto"/>
        <w:ind w:left="0" w:firstLine="709"/>
        <w:jc w:val="center"/>
      </w:pPr>
    </w:p>
    <w:p w:rsidR="008D7426" w:rsidRPr="008D7426" w:rsidRDefault="007D202A" w:rsidP="008D7426">
      <w:pPr>
        <w:pStyle w:val="2"/>
        <w:spacing w:after="0" w:line="240" w:lineRule="auto"/>
        <w:ind w:left="0" w:firstLine="709"/>
        <w:jc w:val="both"/>
      </w:pPr>
      <w:r w:rsidRPr="008D7426">
        <w:t xml:space="preserve">По всем вопросам обращаться: </w:t>
      </w:r>
      <w:smartTag w:uri="urn:schemas-microsoft-com:office:smarttags" w:element="metricconverter">
        <w:smartTagPr>
          <w:attr w:name="ProductID" w:val="690001 г"/>
        </w:smartTagPr>
        <w:r w:rsidRPr="008D7426">
          <w:t>690001 г</w:t>
        </w:r>
      </w:smartTag>
      <w:r w:rsidRPr="008D7426">
        <w:t xml:space="preserve">. Владивосток, ул. </w:t>
      </w:r>
      <w:proofErr w:type="spellStart"/>
      <w:r w:rsidRPr="008D7426">
        <w:t>Светланская</w:t>
      </w:r>
      <w:proofErr w:type="spellEnd"/>
      <w:r w:rsidRPr="008D7426">
        <w:t xml:space="preserve"> 89, </w:t>
      </w:r>
      <w:proofErr w:type="spellStart"/>
      <w:r w:rsidRPr="008D7426">
        <w:t>каб</w:t>
      </w:r>
      <w:proofErr w:type="spellEnd"/>
      <w:r w:rsidRPr="008D7426">
        <w:t>. 2</w:t>
      </w:r>
      <w:r w:rsidR="00A06B83">
        <w:t>12</w:t>
      </w:r>
      <w:r w:rsidRPr="008D7426">
        <w:t xml:space="preserve">, </w:t>
      </w:r>
      <w:r w:rsidR="005967DC">
        <w:t>Организационный отдел</w:t>
      </w:r>
      <w:r w:rsidRPr="008D7426">
        <w:t xml:space="preserve"> Федерации профсоюзов Примор</w:t>
      </w:r>
      <w:r w:rsidR="008D7426">
        <w:t xml:space="preserve">ского края, тел. </w:t>
      </w:r>
      <w:r w:rsidR="00613424">
        <w:t>8</w:t>
      </w:r>
      <w:r w:rsidR="008D7426">
        <w:t>(423)222-</w:t>
      </w:r>
      <w:r w:rsidR="00A06B83">
        <w:t>46</w:t>
      </w:r>
      <w:r w:rsidR="008D7426">
        <w:t>-</w:t>
      </w:r>
      <w:r w:rsidR="00A06B83">
        <w:t>31</w:t>
      </w:r>
      <w:r w:rsidR="008D7426">
        <w:t xml:space="preserve"> </w:t>
      </w:r>
      <w:r w:rsidR="00A06B83">
        <w:t xml:space="preserve">и </w:t>
      </w:r>
      <w:r w:rsidR="008D7426" w:rsidRPr="008D7426">
        <w:t>8-924-254-38-95 (Екатерина)</w:t>
      </w:r>
      <w:r w:rsidR="00A06B83">
        <w:t>; 8-914-971-14-13</w:t>
      </w:r>
      <w:r w:rsidR="00A06B83" w:rsidRPr="00A06B83">
        <w:t xml:space="preserve"> </w:t>
      </w:r>
      <w:r w:rsidR="00A06B83" w:rsidRPr="008D7426">
        <w:t>(Влада)</w:t>
      </w:r>
      <w:r w:rsidR="00A06B83">
        <w:t>.</w:t>
      </w:r>
    </w:p>
    <w:p w:rsidR="007D202A" w:rsidRDefault="00A06B83" w:rsidP="004F2D69">
      <w:pPr>
        <w:pStyle w:val="2"/>
        <w:spacing w:after="0" w:line="240" w:lineRule="auto"/>
        <w:ind w:left="0"/>
        <w:jc w:val="both"/>
      </w:pPr>
      <w:r>
        <w:t xml:space="preserve">Группа </w:t>
      </w:r>
      <w:r w:rsidR="00AB1466">
        <w:t>«</w:t>
      </w:r>
      <w:proofErr w:type="spellStart"/>
      <w:r>
        <w:t>Вконтакте</w:t>
      </w:r>
      <w:proofErr w:type="spellEnd"/>
      <w:r w:rsidR="00AB1466">
        <w:t>»</w:t>
      </w:r>
      <w:r>
        <w:t>:</w:t>
      </w:r>
      <w:r w:rsidRPr="00A06B83">
        <w:t xml:space="preserve"> </w:t>
      </w:r>
      <w:hyperlink r:id="rId9" w:history="1">
        <w:r>
          <w:rPr>
            <w:rStyle w:val="a6"/>
          </w:rPr>
          <w:t>http://vk.com/club44435426</w:t>
        </w:r>
      </w:hyperlink>
    </w:p>
    <w:p w:rsidR="007D202A" w:rsidRPr="008D7426" w:rsidRDefault="007D202A" w:rsidP="000535B8">
      <w:pPr>
        <w:pStyle w:val="2"/>
        <w:spacing w:after="0" w:line="240" w:lineRule="auto"/>
        <w:ind w:left="0"/>
        <w:jc w:val="both"/>
      </w:pPr>
      <w:r w:rsidRPr="008D7426">
        <w:t xml:space="preserve">Адрес электронный почты: </w:t>
      </w:r>
      <w:hyperlink r:id="rId10" w:history="1">
        <w:r w:rsidR="00216082" w:rsidRPr="00AC1D6F">
          <w:rPr>
            <w:rStyle w:val="a6"/>
            <w:lang w:val="en-US"/>
          </w:rPr>
          <w:t>konkurs</w:t>
        </w:r>
        <w:r w:rsidR="00216082" w:rsidRPr="00AC1D6F">
          <w:rPr>
            <w:rStyle w:val="a6"/>
          </w:rPr>
          <w:t>@</w:t>
        </w:r>
        <w:r w:rsidR="00216082" w:rsidRPr="00AC1D6F">
          <w:rPr>
            <w:rStyle w:val="a6"/>
            <w:lang w:val="en-US"/>
          </w:rPr>
          <w:t>fppk</w:t>
        </w:r>
        <w:r w:rsidR="00216082" w:rsidRPr="00AC1D6F">
          <w:rPr>
            <w:rStyle w:val="a6"/>
          </w:rPr>
          <w:t>.</w:t>
        </w:r>
        <w:r w:rsidR="00216082" w:rsidRPr="00AC1D6F">
          <w:rPr>
            <w:rStyle w:val="a6"/>
            <w:lang w:val="en-US"/>
          </w:rPr>
          <w:t>org</w:t>
        </w:r>
      </w:hyperlink>
      <w:r w:rsidRPr="008D7426">
        <w:t>.</w:t>
      </w:r>
    </w:p>
    <w:sectPr w:rsidR="007D202A" w:rsidRPr="008D7426" w:rsidSect="007D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2A1"/>
    <w:multiLevelType w:val="hybridMultilevel"/>
    <w:tmpl w:val="82FC7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247B0"/>
    <w:multiLevelType w:val="hybridMultilevel"/>
    <w:tmpl w:val="B6323FF2"/>
    <w:lvl w:ilvl="0" w:tplc="C8D669D0">
      <w:start w:val="1"/>
      <w:numFmt w:val="decimal"/>
      <w:lvlText w:val="%1."/>
      <w:lvlJc w:val="left"/>
      <w:pPr>
        <w:tabs>
          <w:tab w:val="num" w:pos="1629"/>
        </w:tabs>
        <w:ind w:left="1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9"/>
        </w:tabs>
        <w:ind w:left="2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9"/>
        </w:tabs>
        <w:ind w:left="3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9"/>
        </w:tabs>
        <w:ind w:left="3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9"/>
        </w:tabs>
        <w:ind w:left="4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9"/>
        </w:tabs>
        <w:ind w:left="5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9"/>
        </w:tabs>
        <w:ind w:left="5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9"/>
        </w:tabs>
        <w:ind w:left="6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9"/>
        </w:tabs>
        <w:ind w:left="7389" w:hanging="180"/>
      </w:pPr>
      <w:rPr>
        <w:rFonts w:cs="Times New Roman"/>
      </w:rPr>
    </w:lvl>
  </w:abstractNum>
  <w:abstractNum w:abstractNumId="2">
    <w:nsid w:val="50120672"/>
    <w:multiLevelType w:val="hybridMultilevel"/>
    <w:tmpl w:val="0D0CCA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844E5C"/>
    <w:multiLevelType w:val="multilevel"/>
    <w:tmpl w:val="E63E68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623"/>
    <w:rsid w:val="00014E3A"/>
    <w:rsid w:val="000159F1"/>
    <w:rsid w:val="000535B8"/>
    <w:rsid w:val="0007558F"/>
    <w:rsid w:val="000E189C"/>
    <w:rsid w:val="000E4475"/>
    <w:rsid w:val="000E685C"/>
    <w:rsid w:val="000E7B88"/>
    <w:rsid w:val="000F3623"/>
    <w:rsid w:val="00143C64"/>
    <w:rsid w:val="00154E85"/>
    <w:rsid w:val="00172747"/>
    <w:rsid w:val="001C63C3"/>
    <w:rsid w:val="00216082"/>
    <w:rsid w:val="00225E5D"/>
    <w:rsid w:val="0023473F"/>
    <w:rsid w:val="00246302"/>
    <w:rsid w:val="00266815"/>
    <w:rsid w:val="002707DB"/>
    <w:rsid w:val="002916C8"/>
    <w:rsid w:val="002C025C"/>
    <w:rsid w:val="002D4B2E"/>
    <w:rsid w:val="0030392C"/>
    <w:rsid w:val="003955DE"/>
    <w:rsid w:val="004126D5"/>
    <w:rsid w:val="00416E31"/>
    <w:rsid w:val="004610E4"/>
    <w:rsid w:val="00484CF0"/>
    <w:rsid w:val="00493C14"/>
    <w:rsid w:val="004B2A7A"/>
    <w:rsid w:val="004D55B8"/>
    <w:rsid w:val="004F2D69"/>
    <w:rsid w:val="005266AD"/>
    <w:rsid w:val="005423C3"/>
    <w:rsid w:val="00581731"/>
    <w:rsid w:val="00587359"/>
    <w:rsid w:val="00587F41"/>
    <w:rsid w:val="005967DC"/>
    <w:rsid w:val="005A690C"/>
    <w:rsid w:val="005E27A2"/>
    <w:rsid w:val="00613424"/>
    <w:rsid w:val="00630981"/>
    <w:rsid w:val="00635FB0"/>
    <w:rsid w:val="00640FE4"/>
    <w:rsid w:val="00642B30"/>
    <w:rsid w:val="00677EAC"/>
    <w:rsid w:val="006A6F23"/>
    <w:rsid w:val="006F56B2"/>
    <w:rsid w:val="0070438A"/>
    <w:rsid w:val="00717CED"/>
    <w:rsid w:val="00756272"/>
    <w:rsid w:val="007653CC"/>
    <w:rsid w:val="007704D6"/>
    <w:rsid w:val="007972B5"/>
    <w:rsid w:val="007C3AB2"/>
    <w:rsid w:val="007D202A"/>
    <w:rsid w:val="007E45DD"/>
    <w:rsid w:val="00821A87"/>
    <w:rsid w:val="008668E7"/>
    <w:rsid w:val="0089220E"/>
    <w:rsid w:val="008D4F67"/>
    <w:rsid w:val="008D7426"/>
    <w:rsid w:val="0095457B"/>
    <w:rsid w:val="00991AB9"/>
    <w:rsid w:val="009C7634"/>
    <w:rsid w:val="009E508D"/>
    <w:rsid w:val="00A06B83"/>
    <w:rsid w:val="00A40D29"/>
    <w:rsid w:val="00A45416"/>
    <w:rsid w:val="00A6265A"/>
    <w:rsid w:val="00A82506"/>
    <w:rsid w:val="00A91602"/>
    <w:rsid w:val="00AA4E9B"/>
    <w:rsid w:val="00AB1466"/>
    <w:rsid w:val="00AC6B7C"/>
    <w:rsid w:val="00AE4BA2"/>
    <w:rsid w:val="00AE51CC"/>
    <w:rsid w:val="00AF47FC"/>
    <w:rsid w:val="00B07F33"/>
    <w:rsid w:val="00B87A8C"/>
    <w:rsid w:val="00BC77DA"/>
    <w:rsid w:val="00BE2E04"/>
    <w:rsid w:val="00C011FC"/>
    <w:rsid w:val="00C30A32"/>
    <w:rsid w:val="00C600C2"/>
    <w:rsid w:val="00C81995"/>
    <w:rsid w:val="00C96D9A"/>
    <w:rsid w:val="00CE7A8E"/>
    <w:rsid w:val="00D91459"/>
    <w:rsid w:val="00D941ED"/>
    <w:rsid w:val="00D9594A"/>
    <w:rsid w:val="00DB7E4E"/>
    <w:rsid w:val="00DD6C90"/>
    <w:rsid w:val="00E07D53"/>
    <w:rsid w:val="00E83845"/>
    <w:rsid w:val="00EB0015"/>
    <w:rsid w:val="00ED4334"/>
    <w:rsid w:val="00EE2D53"/>
    <w:rsid w:val="00F21FB1"/>
    <w:rsid w:val="00F221F8"/>
    <w:rsid w:val="00F62882"/>
    <w:rsid w:val="00F964B1"/>
    <w:rsid w:val="00F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23"/>
    <w:pPr>
      <w:widowControl w:val="0"/>
      <w:autoSpaceDE w:val="0"/>
      <w:autoSpaceDN w:val="0"/>
      <w:spacing w:line="300" w:lineRule="auto"/>
      <w:ind w:left="560"/>
      <w:jc w:val="right"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3473F"/>
    <w:pPr>
      <w:widowControl/>
      <w:autoSpaceDE/>
      <w:autoSpaceDN/>
      <w:spacing w:before="100" w:beforeAutospacing="1" w:after="100" w:afterAutospacing="1" w:line="240" w:lineRule="auto"/>
      <w:ind w:left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F3623"/>
    <w:pPr>
      <w:widowControl w:val="0"/>
      <w:autoSpaceDE w:val="0"/>
      <w:autoSpaceDN w:val="0"/>
      <w:spacing w:line="300" w:lineRule="auto"/>
      <w:ind w:left="680"/>
      <w:jc w:val="both"/>
    </w:pPr>
    <w:rPr>
      <w:rFonts w:ascii="Arial" w:hAnsi="Arial" w:cs="Arial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0F3623"/>
    <w:pPr>
      <w:spacing w:line="260" w:lineRule="auto"/>
      <w:ind w:left="0"/>
      <w:jc w:val="both"/>
    </w:pPr>
  </w:style>
  <w:style w:type="character" w:customStyle="1" w:styleId="a4">
    <w:name w:val="Основной текст Знак"/>
    <w:link w:val="a3"/>
    <w:uiPriority w:val="99"/>
    <w:semiHidden/>
    <w:rsid w:val="008463A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0F36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463AA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0F36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8463AA"/>
    <w:rPr>
      <w:sz w:val="24"/>
      <w:szCs w:val="24"/>
    </w:rPr>
  </w:style>
  <w:style w:type="paragraph" w:styleId="a5">
    <w:name w:val="Normal (Web)"/>
    <w:basedOn w:val="a"/>
    <w:uiPriority w:val="99"/>
    <w:rsid w:val="000F3623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  <w:rPr>
      <w:rFonts w:ascii="Arial" w:hAnsi="Arial" w:cs="Arial"/>
      <w:color w:val="333333"/>
      <w:sz w:val="21"/>
      <w:szCs w:val="21"/>
    </w:rPr>
  </w:style>
  <w:style w:type="character" w:styleId="a6">
    <w:name w:val="Hyperlink"/>
    <w:uiPriority w:val="99"/>
    <w:rsid w:val="00AE4BA2"/>
    <w:rPr>
      <w:rFonts w:cs="Times New Roman"/>
      <w:color w:val="0000FF"/>
      <w:u w:val="single"/>
    </w:rPr>
  </w:style>
  <w:style w:type="table" w:styleId="a7">
    <w:name w:val="Table Grid"/>
    <w:basedOn w:val="a1"/>
    <w:rsid w:val="004D5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23473F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fnp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pp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2@fppk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kurs@fpp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club444354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FPPK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press2</cp:lastModifiedBy>
  <cp:revision>26</cp:revision>
  <cp:lastPrinted>2012-09-05T06:17:00Z</cp:lastPrinted>
  <dcterms:created xsi:type="dcterms:W3CDTF">2013-11-13T23:51:00Z</dcterms:created>
  <dcterms:modified xsi:type="dcterms:W3CDTF">2013-11-17T22:57:00Z</dcterms:modified>
</cp:coreProperties>
</file>